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EC8" w:rsidRPr="006B3EC8" w:rsidRDefault="006B3EC8" w:rsidP="006B3EC8">
      <w:pPr>
        <w:spacing w:after="0" w:line="271" w:lineRule="auto"/>
        <w:ind w:left="162" w:right="159"/>
        <w:jc w:val="right"/>
        <w:rPr>
          <w:b/>
          <w:bCs/>
          <w:lang w:val="ru-RU"/>
        </w:rPr>
      </w:pPr>
      <w:r w:rsidRPr="006B3EC8">
        <w:rPr>
          <w:b/>
          <w:bCs/>
          <w:lang w:val="ru-RU"/>
        </w:rPr>
        <w:t>Приложение 2.</w:t>
      </w:r>
      <w:r>
        <w:rPr>
          <w:b/>
          <w:bCs/>
          <w:lang w:val="ru-RU"/>
        </w:rPr>
        <w:t>1</w:t>
      </w:r>
    </w:p>
    <w:p w:rsidR="006B3EC8" w:rsidRPr="006B3EC8" w:rsidRDefault="006B3EC8" w:rsidP="006B3EC8">
      <w:pPr>
        <w:spacing w:after="0" w:line="271" w:lineRule="auto"/>
        <w:ind w:left="162" w:right="159"/>
        <w:jc w:val="right"/>
        <w:rPr>
          <w:b/>
          <w:bCs/>
          <w:lang w:val="ru-RU"/>
        </w:rPr>
      </w:pPr>
      <w:r w:rsidRPr="006B3EC8">
        <w:rPr>
          <w:b/>
          <w:bCs/>
          <w:lang w:val="ru-RU"/>
        </w:rPr>
        <w:t>к ОПОП-П по специальности</w:t>
      </w:r>
    </w:p>
    <w:p w:rsidR="006B3EC8" w:rsidRPr="006B3EC8" w:rsidRDefault="006B3EC8" w:rsidP="006B3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0"/>
        <w:jc w:val="right"/>
        <w:rPr>
          <w:szCs w:val="24"/>
          <w:lang w:val="ru-RU" w:eastAsia="ru-RU"/>
        </w:rPr>
      </w:pPr>
      <w:r w:rsidRPr="006B3EC8">
        <w:rPr>
          <w:b/>
          <w:szCs w:val="24"/>
          <w:lang w:val="ru-RU" w:eastAsia="ru-RU"/>
        </w:rPr>
        <w:t xml:space="preserve">43.02.17 Технологии индустрии красоты </w:t>
      </w:r>
    </w:p>
    <w:p w:rsidR="00073422" w:rsidRDefault="00073422" w:rsidP="00442316">
      <w:pPr>
        <w:spacing w:after="204" w:line="271" w:lineRule="auto"/>
        <w:ind w:left="162" w:right="159"/>
        <w:jc w:val="center"/>
        <w:rPr>
          <w:b/>
          <w:lang w:val="ru-RU"/>
        </w:rPr>
      </w:pPr>
    </w:p>
    <w:p w:rsidR="00073422" w:rsidRDefault="00073422" w:rsidP="00442316">
      <w:pPr>
        <w:spacing w:after="204" w:line="271" w:lineRule="auto"/>
        <w:ind w:left="162" w:right="159"/>
        <w:jc w:val="center"/>
        <w:rPr>
          <w:b/>
          <w:lang w:val="ru-RU"/>
        </w:rPr>
      </w:pPr>
    </w:p>
    <w:p w:rsidR="00073422" w:rsidRDefault="00073422" w:rsidP="00442316">
      <w:pPr>
        <w:spacing w:after="204" w:line="271" w:lineRule="auto"/>
        <w:ind w:left="162" w:right="159"/>
        <w:jc w:val="center"/>
        <w:rPr>
          <w:b/>
          <w:lang w:val="ru-RU"/>
        </w:rPr>
      </w:pPr>
    </w:p>
    <w:p w:rsidR="006B3EC8" w:rsidRDefault="006B3EC8" w:rsidP="00442316">
      <w:pPr>
        <w:spacing w:after="204" w:line="271" w:lineRule="auto"/>
        <w:ind w:left="162" w:right="159"/>
        <w:jc w:val="center"/>
        <w:rPr>
          <w:b/>
          <w:lang w:val="ru-RU"/>
        </w:rPr>
      </w:pPr>
    </w:p>
    <w:p w:rsidR="006B3EC8" w:rsidRDefault="006B3EC8" w:rsidP="00442316">
      <w:pPr>
        <w:spacing w:after="204" w:line="271" w:lineRule="auto"/>
        <w:ind w:left="162" w:right="159"/>
        <w:jc w:val="center"/>
        <w:rPr>
          <w:b/>
          <w:lang w:val="ru-RU"/>
        </w:rPr>
      </w:pPr>
    </w:p>
    <w:p w:rsidR="006B3EC8" w:rsidRDefault="006B3EC8" w:rsidP="00442316">
      <w:pPr>
        <w:spacing w:after="204" w:line="271" w:lineRule="auto"/>
        <w:ind w:left="162" w:right="159"/>
        <w:jc w:val="center"/>
        <w:rPr>
          <w:b/>
          <w:lang w:val="ru-RU"/>
        </w:rPr>
      </w:pPr>
    </w:p>
    <w:p w:rsidR="00073422" w:rsidRDefault="00073422" w:rsidP="00442316">
      <w:pPr>
        <w:spacing w:after="204" w:line="271" w:lineRule="auto"/>
        <w:ind w:left="162" w:right="159"/>
        <w:jc w:val="center"/>
        <w:rPr>
          <w:b/>
          <w:lang w:val="ru-RU"/>
        </w:rPr>
      </w:pPr>
    </w:p>
    <w:p w:rsidR="00442316" w:rsidRDefault="006B3EC8" w:rsidP="00A126A6">
      <w:pPr>
        <w:spacing w:after="0" w:line="271" w:lineRule="auto"/>
        <w:ind w:left="162" w:right="15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</w:t>
      </w:r>
      <w:r w:rsidRPr="002A0427">
        <w:rPr>
          <w:b/>
          <w:sz w:val="28"/>
          <w:szCs w:val="28"/>
          <w:lang w:val="ru-RU"/>
        </w:rPr>
        <w:t xml:space="preserve">абочая программа дисциплины </w:t>
      </w:r>
    </w:p>
    <w:p w:rsidR="00442316" w:rsidRPr="002A0427" w:rsidRDefault="006B3EC8" w:rsidP="00442316">
      <w:pPr>
        <w:spacing w:after="4" w:line="271" w:lineRule="auto"/>
        <w:ind w:left="162" w:right="162"/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 w:rsidR="00442316" w:rsidRPr="002A0427">
        <w:rPr>
          <w:b/>
          <w:sz w:val="28"/>
          <w:szCs w:val="28"/>
          <w:lang w:val="ru-RU"/>
        </w:rPr>
        <w:t>ОП.01</w:t>
      </w:r>
      <w:r>
        <w:rPr>
          <w:b/>
          <w:sz w:val="28"/>
          <w:szCs w:val="28"/>
          <w:lang w:val="ru-RU"/>
        </w:rPr>
        <w:t xml:space="preserve">. Информационное обеспечение </w:t>
      </w:r>
      <w:r w:rsidR="00442316" w:rsidRPr="002A0427">
        <w:rPr>
          <w:b/>
          <w:sz w:val="28"/>
          <w:szCs w:val="28"/>
          <w:lang w:val="ru-RU"/>
        </w:rPr>
        <w:t xml:space="preserve">профессиональной деятельности» </w:t>
      </w:r>
    </w:p>
    <w:p w:rsidR="00442316" w:rsidRPr="009008FD" w:rsidRDefault="00442316" w:rsidP="00442316">
      <w:pPr>
        <w:spacing w:after="216" w:line="259" w:lineRule="auto"/>
        <w:ind w:left="52" w:firstLine="0"/>
        <w:jc w:val="center"/>
        <w:rPr>
          <w:lang w:val="ru-RU"/>
        </w:rPr>
      </w:pPr>
      <w:r w:rsidRPr="009008FD">
        <w:rPr>
          <w:b/>
          <w:sz w:val="22"/>
          <w:lang w:val="ru-RU"/>
        </w:rPr>
        <w:t xml:space="preserve"> </w:t>
      </w:r>
    </w:p>
    <w:p w:rsidR="000106F1" w:rsidRPr="002A0427" w:rsidRDefault="00442316" w:rsidP="006B3EC8">
      <w:pPr>
        <w:spacing w:line="360" w:lineRule="auto"/>
        <w:jc w:val="center"/>
        <w:rPr>
          <w:sz w:val="28"/>
          <w:szCs w:val="28"/>
          <w:lang w:val="ru-RU" w:eastAsia="ru-RU"/>
        </w:rPr>
      </w:pPr>
      <w:r w:rsidRPr="009008FD">
        <w:rPr>
          <w:b/>
          <w:sz w:val="22"/>
          <w:lang w:val="ru-RU"/>
        </w:rPr>
        <w:t xml:space="preserve"> </w:t>
      </w:r>
    </w:p>
    <w:p w:rsidR="002A0427" w:rsidRPr="002A0427" w:rsidRDefault="002A0427" w:rsidP="002A0427">
      <w:pPr>
        <w:spacing w:after="0" w:line="360" w:lineRule="auto"/>
        <w:ind w:left="0" w:firstLine="0"/>
        <w:jc w:val="center"/>
        <w:rPr>
          <w:b/>
          <w:bCs/>
          <w:sz w:val="28"/>
          <w:szCs w:val="28"/>
          <w:lang w:val="ru-RU" w:eastAsia="ru-RU"/>
        </w:rPr>
      </w:pPr>
    </w:p>
    <w:p w:rsidR="00442316" w:rsidRPr="009008FD" w:rsidRDefault="00442316" w:rsidP="00442316">
      <w:pPr>
        <w:spacing w:after="213" w:line="259" w:lineRule="auto"/>
        <w:ind w:left="0" w:firstLine="0"/>
        <w:jc w:val="left"/>
        <w:rPr>
          <w:lang w:val="ru-RU"/>
        </w:rPr>
      </w:pPr>
    </w:p>
    <w:p w:rsidR="00442316" w:rsidRDefault="00442316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  <w:r w:rsidRPr="009008FD">
        <w:rPr>
          <w:b/>
          <w:sz w:val="22"/>
          <w:lang w:val="ru-RU"/>
        </w:rPr>
        <w:t xml:space="preserve"> </w:t>
      </w: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6B3EC8" w:rsidRDefault="006B3EC8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AF1E87" w:rsidRDefault="00AF1E87" w:rsidP="00442316">
      <w:pPr>
        <w:spacing w:after="216" w:line="259" w:lineRule="auto"/>
        <w:ind w:left="0" w:firstLine="0"/>
        <w:jc w:val="left"/>
        <w:rPr>
          <w:b/>
          <w:sz w:val="22"/>
          <w:lang w:val="ru-RU"/>
        </w:rPr>
      </w:pPr>
    </w:p>
    <w:p w:rsidR="00442316" w:rsidRPr="009008FD" w:rsidRDefault="00442316" w:rsidP="00846BBF">
      <w:pPr>
        <w:spacing w:after="213" w:line="259" w:lineRule="auto"/>
        <w:ind w:left="0" w:firstLine="0"/>
        <w:jc w:val="left"/>
        <w:rPr>
          <w:lang w:val="ru-RU"/>
        </w:rPr>
      </w:pPr>
      <w:r w:rsidRPr="009008FD">
        <w:rPr>
          <w:b/>
          <w:sz w:val="22"/>
          <w:lang w:val="ru-RU"/>
        </w:rPr>
        <w:t xml:space="preserve">  </w:t>
      </w:r>
    </w:p>
    <w:p w:rsidR="00442316" w:rsidRDefault="00442316" w:rsidP="00442316">
      <w:pPr>
        <w:spacing w:after="3"/>
        <w:ind w:left="835" w:right="829"/>
        <w:jc w:val="center"/>
        <w:rPr>
          <w:b/>
          <w:szCs w:val="24"/>
          <w:lang w:val="ru-RU"/>
        </w:rPr>
      </w:pPr>
      <w:r w:rsidRPr="006B3EC8">
        <w:rPr>
          <w:b/>
          <w:szCs w:val="24"/>
          <w:lang w:val="ru-RU"/>
        </w:rPr>
        <w:t>202</w:t>
      </w:r>
      <w:r w:rsidR="006933D1" w:rsidRPr="006B3EC8">
        <w:rPr>
          <w:b/>
          <w:szCs w:val="24"/>
          <w:lang w:val="ru-RU"/>
        </w:rPr>
        <w:t>4</w:t>
      </w:r>
      <w:r w:rsidR="00A126A6" w:rsidRPr="006B3EC8">
        <w:rPr>
          <w:b/>
          <w:szCs w:val="24"/>
          <w:lang w:val="ru-RU"/>
        </w:rPr>
        <w:t>г.</w:t>
      </w:r>
    </w:p>
    <w:p w:rsidR="00F879A0" w:rsidRPr="006B3EC8" w:rsidRDefault="00F879A0" w:rsidP="00442316">
      <w:pPr>
        <w:spacing w:after="3"/>
        <w:ind w:left="835" w:right="829"/>
        <w:jc w:val="center"/>
        <w:rPr>
          <w:b/>
          <w:szCs w:val="24"/>
          <w:lang w:val="ru-RU"/>
        </w:rPr>
      </w:pPr>
    </w:p>
    <w:p w:rsidR="00611C9C" w:rsidRDefault="00611C9C" w:rsidP="00611C9C">
      <w:pPr>
        <w:pStyle w:val="af1"/>
        <w:jc w:val="center"/>
        <w:rPr>
          <w:rFonts w:eastAsia="Segoe UI"/>
          <w:szCs w:val="24"/>
          <w:lang w:val="ru-RU" w:eastAsia="ru-RU"/>
        </w:rPr>
      </w:pPr>
      <w:bookmarkStart w:id="0" w:name="_Toc158145554"/>
      <w:r w:rsidRPr="00611C9C">
        <w:rPr>
          <w:rFonts w:eastAsia="Segoe UI"/>
          <w:szCs w:val="24"/>
          <w:lang w:val="ru-RU" w:eastAsia="ru-RU"/>
        </w:rPr>
        <w:lastRenderedPageBreak/>
        <w:t>СОДЕРЖАНИЕ ПРОГРАММЫ</w:t>
      </w:r>
    </w:p>
    <w:p w:rsidR="00611C9C" w:rsidRDefault="00611C9C" w:rsidP="00611C9C">
      <w:pPr>
        <w:pStyle w:val="af1"/>
        <w:jc w:val="center"/>
        <w:rPr>
          <w:rFonts w:eastAsia="Segoe UI"/>
          <w:szCs w:val="24"/>
          <w:lang w:val="ru-RU" w:eastAsia="ru-RU"/>
        </w:rPr>
      </w:pPr>
    </w:p>
    <w:p w:rsidR="00611C9C" w:rsidRPr="00611C9C" w:rsidRDefault="00611C9C" w:rsidP="00611C9C">
      <w:pPr>
        <w:pStyle w:val="af1"/>
        <w:jc w:val="center"/>
        <w:rPr>
          <w:rFonts w:eastAsia="Segoe UI"/>
          <w:szCs w:val="24"/>
          <w:lang w:val="ru-RU" w:eastAsia="ru-RU"/>
        </w:rPr>
      </w:pPr>
    </w:p>
    <w:p w:rsidR="00611C9C" w:rsidRDefault="00611C9C" w:rsidP="00611C9C">
      <w:pPr>
        <w:pStyle w:val="af1"/>
        <w:spacing w:line="360" w:lineRule="auto"/>
        <w:rPr>
          <w:rFonts w:eastAsia="Calibri"/>
          <w:noProof/>
          <w:szCs w:val="24"/>
          <w:lang w:val="ru-RU"/>
        </w:rPr>
      </w:pPr>
      <w:r w:rsidRPr="00611C9C">
        <w:rPr>
          <w:rFonts w:eastAsia="Calibri"/>
          <w:b/>
          <w:noProof/>
          <w:szCs w:val="24"/>
          <w:lang w:val="ru-RU"/>
        </w:rPr>
        <w:t>СОДЕРЖАНИЕ ПРОГРАММЫ</w:t>
      </w:r>
      <w:r>
        <w:rPr>
          <w:rFonts w:eastAsia="Calibri"/>
          <w:noProof/>
          <w:szCs w:val="24"/>
          <w:lang w:val="ru-RU"/>
        </w:rPr>
        <w:t>………………………………………………………………..2</w:t>
      </w:r>
    </w:p>
    <w:p w:rsidR="00611C9C" w:rsidRPr="00611C9C" w:rsidRDefault="00611C9C" w:rsidP="00611C9C">
      <w:pPr>
        <w:pStyle w:val="af1"/>
        <w:numPr>
          <w:ilvl w:val="0"/>
          <w:numId w:val="19"/>
        </w:numPr>
        <w:spacing w:line="360" w:lineRule="auto"/>
        <w:rPr>
          <w:rFonts w:ascii="Calibri" w:hAnsi="Calibri"/>
          <w:noProof/>
          <w:szCs w:val="24"/>
          <w:lang w:val="ru-RU" w:eastAsia="ru-RU"/>
        </w:rPr>
      </w:pPr>
      <w:r w:rsidRPr="00611C9C">
        <w:rPr>
          <w:rFonts w:eastAsia="Calibri"/>
          <w:b/>
          <w:noProof/>
          <w:szCs w:val="24"/>
          <w:lang w:val="ru-RU"/>
        </w:rPr>
        <w:t>Общая характеристика РАБОЧЕЙ ПРОГРАММЫ УЧЕБНОЙ ДИСЦИПЛИНЫ</w:t>
      </w:r>
      <w:r>
        <w:rPr>
          <w:rFonts w:eastAsia="Calibri"/>
          <w:noProof/>
          <w:szCs w:val="24"/>
          <w:lang w:val="ru-RU"/>
        </w:rPr>
        <w:t>…3</w:t>
      </w:r>
    </w:p>
    <w:p w:rsidR="00611C9C" w:rsidRPr="00611C9C" w:rsidRDefault="00611C9C" w:rsidP="00611C9C">
      <w:pPr>
        <w:pStyle w:val="af1"/>
        <w:numPr>
          <w:ilvl w:val="1"/>
          <w:numId w:val="19"/>
        </w:numPr>
        <w:spacing w:line="360" w:lineRule="auto"/>
        <w:rPr>
          <w:rFonts w:ascii="Calibri" w:hAnsi="Calibri"/>
          <w:noProof/>
          <w:szCs w:val="24"/>
          <w:lang w:val="ru-RU" w:eastAsia="ru-RU"/>
        </w:rPr>
      </w:pPr>
      <w:r>
        <w:rPr>
          <w:rFonts w:eastAsia="Calibri"/>
          <w:i/>
          <w:noProof/>
          <w:szCs w:val="24"/>
          <w:lang w:val="ru-RU"/>
        </w:rPr>
        <w:t>Цель и место дисциплины в структуре образовательноц программы………………….</w:t>
      </w:r>
      <w:r w:rsidR="00A60B83">
        <w:rPr>
          <w:rFonts w:eastAsia="Calibri"/>
          <w:i/>
          <w:noProof/>
          <w:szCs w:val="24"/>
          <w:lang w:val="ru-RU"/>
        </w:rPr>
        <w:t>.</w:t>
      </w:r>
      <w:r>
        <w:rPr>
          <w:rFonts w:eastAsia="Calibri"/>
          <w:i/>
          <w:noProof/>
          <w:szCs w:val="24"/>
          <w:lang w:val="ru-RU"/>
        </w:rPr>
        <w:t>.3</w:t>
      </w:r>
    </w:p>
    <w:p w:rsidR="00611C9C" w:rsidRPr="00611C9C" w:rsidRDefault="00611C9C" w:rsidP="00611C9C">
      <w:pPr>
        <w:pStyle w:val="af1"/>
        <w:numPr>
          <w:ilvl w:val="1"/>
          <w:numId w:val="19"/>
        </w:numPr>
        <w:spacing w:line="360" w:lineRule="auto"/>
        <w:rPr>
          <w:rFonts w:ascii="Calibri" w:hAnsi="Calibri"/>
          <w:noProof/>
          <w:szCs w:val="24"/>
          <w:lang w:val="ru-RU" w:eastAsia="ru-RU"/>
        </w:rPr>
      </w:pPr>
      <w:r>
        <w:rPr>
          <w:rFonts w:eastAsia="Calibri"/>
          <w:i/>
          <w:noProof/>
          <w:szCs w:val="24"/>
          <w:lang w:val="ru-RU"/>
        </w:rPr>
        <w:t>Планируемые резултаты освоения дисциплины………………………………………………</w:t>
      </w:r>
      <w:r w:rsidR="00A60B83">
        <w:rPr>
          <w:rFonts w:eastAsia="Calibri"/>
          <w:i/>
          <w:noProof/>
          <w:szCs w:val="24"/>
          <w:lang w:val="ru-RU"/>
        </w:rPr>
        <w:t>.</w:t>
      </w:r>
      <w:r>
        <w:rPr>
          <w:rFonts w:eastAsia="Calibri"/>
          <w:i/>
          <w:noProof/>
          <w:szCs w:val="24"/>
          <w:lang w:val="ru-RU"/>
        </w:rPr>
        <w:t>3</w:t>
      </w:r>
    </w:p>
    <w:p w:rsidR="00611C9C" w:rsidRPr="00611C9C" w:rsidRDefault="00611C9C" w:rsidP="00611C9C">
      <w:pPr>
        <w:pStyle w:val="af1"/>
        <w:numPr>
          <w:ilvl w:val="0"/>
          <w:numId w:val="19"/>
        </w:numPr>
        <w:spacing w:line="360" w:lineRule="auto"/>
        <w:rPr>
          <w:rFonts w:ascii="Calibri" w:hAnsi="Calibri"/>
          <w:noProof/>
          <w:szCs w:val="24"/>
          <w:lang w:val="ru-RU" w:eastAsia="ru-RU"/>
        </w:rPr>
      </w:pPr>
      <w:r w:rsidRPr="00611C9C">
        <w:rPr>
          <w:rFonts w:eastAsia="Calibri"/>
          <w:b/>
          <w:noProof/>
          <w:szCs w:val="24"/>
          <w:lang w:val="ru-RU"/>
        </w:rPr>
        <w:t>Структура и содержание ДИСЦИПЛИНЫ</w:t>
      </w:r>
      <w:r>
        <w:rPr>
          <w:rFonts w:eastAsia="Calibri"/>
          <w:noProof/>
          <w:szCs w:val="24"/>
          <w:lang w:val="ru-RU"/>
        </w:rPr>
        <w:t>……………………………………………</w:t>
      </w:r>
      <w:r w:rsidR="00111E3E">
        <w:rPr>
          <w:rFonts w:eastAsia="Calibri"/>
          <w:noProof/>
          <w:szCs w:val="24"/>
          <w:lang w:val="ru-RU"/>
        </w:rPr>
        <w:t>.</w:t>
      </w:r>
      <w:r>
        <w:rPr>
          <w:rFonts w:eastAsia="Calibri"/>
          <w:noProof/>
          <w:szCs w:val="24"/>
          <w:lang w:val="ru-RU"/>
        </w:rPr>
        <w:t>…4</w:t>
      </w:r>
    </w:p>
    <w:p w:rsidR="00611C9C" w:rsidRPr="00611C9C" w:rsidRDefault="00611C9C" w:rsidP="00611C9C">
      <w:pPr>
        <w:pStyle w:val="af1"/>
        <w:numPr>
          <w:ilvl w:val="1"/>
          <w:numId w:val="19"/>
        </w:numPr>
        <w:spacing w:line="360" w:lineRule="auto"/>
        <w:rPr>
          <w:rFonts w:ascii="Calibri" w:hAnsi="Calibri"/>
          <w:i/>
          <w:noProof/>
          <w:szCs w:val="24"/>
          <w:lang w:val="ru-RU" w:eastAsia="ru-RU"/>
        </w:rPr>
      </w:pPr>
      <w:r w:rsidRPr="00611C9C">
        <w:rPr>
          <w:rFonts w:eastAsia="Calibri"/>
          <w:i/>
          <w:noProof/>
          <w:szCs w:val="24"/>
          <w:lang w:val="ru-RU"/>
        </w:rPr>
        <w:t>Трудоемкость осовения дисциплины……………………………………………………</w:t>
      </w:r>
      <w:r w:rsidR="00A60B83">
        <w:rPr>
          <w:rFonts w:eastAsia="Calibri"/>
          <w:i/>
          <w:noProof/>
          <w:szCs w:val="24"/>
          <w:lang w:val="ru-RU"/>
        </w:rPr>
        <w:t>……</w:t>
      </w:r>
      <w:r w:rsidR="00111E3E">
        <w:rPr>
          <w:rFonts w:eastAsia="Calibri"/>
          <w:i/>
          <w:noProof/>
          <w:szCs w:val="24"/>
          <w:lang w:val="ru-RU"/>
        </w:rPr>
        <w:t>.</w:t>
      </w:r>
      <w:r w:rsidRPr="00611C9C">
        <w:rPr>
          <w:rFonts w:eastAsia="Calibri"/>
          <w:i/>
          <w:noProof/>
          <w:szCs w:val="24"/>
          <w:lang w:val="ru-RU"/>
        </w:rPr>
        <w:t>…4</w:t>
      </w:r>
    </w:p>
    <w:p w:rsidR="00611C9C" w:rsidRPr="00611C9C" w:rsidRDefault="00611C9C" w:rsidP="00611C9C">
      <w:pPr>
        <w:pStyle w:val="af1"/>
        <w:numPr>
          <w:ilvl w:val="1"/>
          <w:numId w:val="19"/>
        </w:numPr>
        <w:spacing w:line="360" w:lineRule="auto"/>
        <w:rPr>
          <w:rFonts w:ascii="Calibri" w:hAnsi="Calibri"/>
          <w:noProof/>
          <w:szCs w:val="24"/>
          <w:lang w:val="ru-RU" w:eastAsia="ru-RU"/>
        </w:rPr>
      </w:pPr>
      <w:r w:rsidRPr="00611C9C">
        <w:rPr>
          <w:rFonts w:eastAsia="Calibri"/>
          <w:i/>
          <w:noProof/>
          <w:szCs w:val="24"/>
          <w:lang w:val="ru-RU"/>
        </w:rPr>
        <w:t>Содержание дисциплины………………………………………………………………</w:t>
      </w:r>
      <w:r w:rsidR="00A60B83">
        <w:rPr>
          <w:rFonts w:eastAsia="Calibri"/>
          <w:i/>
          <w:noProof/>
          <w:szCs w:val="24"/>
          <w:lang w:val="ru-RU"/>
        </w:rPr>
        <w:t>…</w:t>
      </w:r>
      <w:r w:rsidR="00111E3E">
        <w:rPr>
          <w:rFonts w:eastAsia="Calibri"/>
          <w:i/>
          <w:noProof/>
          <w:szCs w:val="24"/>
          <w:lang w:val="ru-RU"/>
        </w:rPr>
        <w:t>.</w:t>
      </w:r>
      <w:r w:rsidR="00A60B83">
        <w:rPr>
          <w:rFonts w:eastAsia="Calibri"/>
          <w:i/>
          <w:noProof/>
          <w:szCs w:val="24"/>
          <w:lang w:val="ru-RU"/>
        </w:rPr>
        <w:t>…</w:t>
      </w:r>
      <w:r w:rsidR="00111E3E">
        <w:rPr>
          <w:rFonts w:eastAsia="Calibri"/>
          <w:i/>
          <w:noProof/>
          <w:szCs w:val="24"/>
          <w:lang w:val="ru-RU"/>
        </w:rPr>
        <w:t>.</w:t>
      </w:r>
      <w:r w:rsidR="00A60B83">
        <w:rPr>
          <w:rFonts w:eastAsia="Calibri"/>
          <w:i/>
          <w:noProof/>
          <w:szCs w:val="24"/>
          <w:lang w:val="ru-RU"/>
        </w:rPr>
        <w:t>…</w:t>
      </w:r>
      <w:r w:rsidRPr="00611C9C">
        <w:rPr>
          <w:rFonts w:eastAsia="Calibri"/>
          <w:i/>
          <w:noProof/>
          <w:szCs w:val="24"/>
          <w:lang w:val="ru-RU"/>
        </w:rPr>
        <w:t>…</w:t>
      </w:r>
      <w:r w:rsidR="00A60B83">
        <w:rPr>
          <w:rFonts w:eastAsia="Calibri"/>
          <w:i/>
          <w:noProof/>
          <w:szCs w:val="24"/>
          <w:lang w:val="ru-RU"/>
        </w:rPr>
        <w:t>5</w:t>
      </w:r>
    </w:p>
    <w:p w:rsidR="00611C9C" w:rsidRPr="00611C9C" w:rsidRDefault="00611C9C" w:rsidP="00611C9C">
      <w:pPr>
        <w:pStyle w:val="af1"/>
        <w:numPr>
          <w:ilvl w:val="0"/>
          <w:numId w:val="19"/>
        </w:numPr>
        <w:spacing w:line="360" w:lineRule="auto"/>
        <w:rPr>
          <w:rFonts w:ascii="Calibri" w:hAnsi="Calibri"/>
          <w:noProof/>
          <w:szCs w:val="24"/>
          <w:lang w:val="ru-RU" w:eastAsia="ru-RU"/>
        </w:rPr>
      </w:pPr>
      <w:r w:rsidRPr="00611C9C">
        <w:rPr>
          <w:rFonts w:eastAsia="Calibri"/>
          <w:b/>
          <w:noProof/>
          <w:szCs w:val="24"/>
          <w:lang w:val="ru-RU"/>
        </w:rPr>
        <w:t>Условия реализации ДИСЦИПЛИНЫ</w:t>
      </w:r>
      <w:r>
        <w:rPr>
          <w:rFonts w:eastAsia="Calibri"/>
          <w:noProof/>
          <w:szCs w:val="24"/>
          <w:lang w:val="ru-RU"/>
        </w:rPr>
        <w:t>……………………………………………</w:t>
      </w:r>
      <w:r w:rsidR="00111E3E">
        <w:rPr>
          <w:rFonts w:eastAsia="Calibri"/>
          <w:noProof/>
          <w:szCs w:val="24"/>
          <w:lang w:val="ru-RU"/>
        </w:rPr>
        <w:t>..</w:t>
      </w:r>
      <w:r>
        <w:rPr>
          <w:rFonts w:eastAsia="Calibri"/>
          <w:noProof/>
          <w:szCs w:val="24"/>
          <w:lang w:val="ru-RU"/>
        </w:rPr>
        <w:t>……..</w:t>
      </w:r>
      <w:r w:rsidR="00A60B83">
        <w:rPr>
          <w:rFonts w:eastAsia="Calibri"/>
          <w:noProof/>
          <w:szCs w:val="24"/>
          <w:lang w:val="ru-RU"/>
        </w:rPr>
        <w:t>9</w:t>
      </w:r>
    </w:p>
    <w:p w:rsidR="00611C9C" w:rsidRPr="00611C9C" w:rsidRDefault="00611C9C" w:rsidP="00611C9C">
      <w:pPr>
        <w:pStyle w:val="af1"/>
        <w:numPr>
          <w:ilvl w:val="1"/>
          <w:numId w:val="19"/>
        </w:numPr>
        <w:spacing w:line="360" w:lineRule="auto"/>
        <w:rPr>
          <w:rFonts w:ascii="Calibri" w:hAnsi="Calibri"/>
          <w:i/>
          <w:noProof/>
          <w:szCs w:val="24"/>
          <w:lang w:val="ru-RU" w:eastAsia="ru-RU"/>
        </w:rPr>
      </w:pPr>
      <w:r w:rsidRPr="00611C9C">
        <w:rPr>
          <w:rFonts w:eastAsia="Calibri"/>
          <w:i/>
          <w:noProof/>
          <w:szCs w:val="24"/>
          <w:lang w:val="ru-RU"/>
        </w:rPr>
        <w:t>Материально-техническое обеспечение………………………………………………</w:t>
      </w:r>
      <w:r w:rsidR="00A60B83">
        <w:rPr>
          <w:rFonts w:eastAsia="Calibri"/>
          <w:i/>
          <w:noProof/>
          <w:szCs w:val="24"/>
          <w:lang w:val="ru-RU"/>
        </w:rPr>
        <w:t>……</w:t>
      </w:r>
      <w:r w:rsidR="00111E3E">
        <w:rPr>
          <w:rFonts w:eastAsia="Calibri"/>
          <w:i/>
          <w:noProof/>
          <w:szCs w:val="24"/>
          <w:lang w:val="ru-RU"/>
        </w:rPr>
        <w:t>..</w:t>
      </w:r>
      <w:r w:rsidR="00A60B83">
        <w:rPr>
          <w:rFonts w:eastAsia="Calibri"/>
          <w:i/>
          <w:noProof/>
          <w:szCs w:val="24"/>
          <w:lang w:val="ru-RU"/>
        </w:rPr>
        <w:t>…9</w:t>
      </w:r>
    </w:p>
    <w:p w:rsidR="00611C9C" w:rsidRPr="00611C9C" w:rsidRDefault="00611C9C" w:rsidP="00611C9C">
      <w:pPr>
        <w:pStyle w:val="af1"/>
        <w:numPr>
          <w:ilvl w:val="1"/>
          <w:numId w:val="19"/>
        </w:numPr>
        <w:spacing w:line="360" w:lineRule="auto"/>
        <w:rPr>
          <w:rFonts w:ascii="Calibri" w:hAnsi="Calibri"/>
          <w:noProof/>
          <w:szCs w:val="24"/>
          <w:lang w:val="ru-RU" w:eastAsia="ru-RU"/>
        </w:rPr>
      </w:pPr>
      <w:r w:rsidRPr="00611C9C">
        <w:rPr>
          <w:rFonts w:eastAsia="Calibri"/>
          <w:i/>
          <w:noProof/>
          <w:szCs w:val="24"/>
          <w:lang w:val="ru-RU"/>
        </w:rPr>
        <w:t>Учебно-методическое обеспечение……</w:t>
      </w:r>
      <w:r>
        <w:rPr>
          <w:rFonts w:eastAsia="Calibri"/>
          <w:noProof/>
          <w:szCs w:val="24"/>
          <w:lang w:val="ru-RU"/>
        </w:rPr>
        <w:t>…………………………………………</w:t>
      </w:r>
      <w:r w:rsidR="00111E3E">
        <w:rPr>
          <w:rFonts w:eastAsia="Calibri"/>
          <w:noProof/>
          <w:szCs w:val="24"/>
          <w:lang w:val="ru-RU"/>
        </w:rPr>
        <w:t>..</w:t>
      </w:r>
      <w:r>
        <w:rPr>
          <w:rFonts w:eastAsia="Calibri"/>
          <w:noProof/>
          <w:szCs w:val="24"/>
          <w:lang w:val="ru-RU"/>
        </w:rPr>
        <w:t>…</w:t>
      </w:r>
      <w:r w:rsidR="00A60B83">
        <w:rPr>
          <w:rFonts w:eastAsia="Calibri"/>
          <w:noProof/>
          <w:szCs w:val="24"/>
          <w:lang w:val="ru-RU"/>
        </w:rPr>
        <w:t>…</w:t>
      </w:r>
      <w:r w:rsidR="00111E3E">
        <w:rPr>
          <w:rFonts w:eastAsia="Calibri"/>
          <w:noProof/>
          <w:szCs w:val="24"/>
          <w:lang w:val="ru-RU"/>
        </w:rPr>
        <w:t>.</w:t>
      </w:r>
      <w:r w:rsidR="00A60B83">
        <w:rPr>
          <w:rFonts w:eastAsia="Calibri"/>
          <w:noProof/>
          <w:szCs w:val="24"/>
          <w:lang w:val="ru-RU"/>
        </w:rPr>
        <w:t>...9</w:t>
      </w:r>
    </w:p>
    <w:p w:rsidR="00611C9C" w:rsidRPr="00611C9C" w:rsidRDefault="00611C9C" w:rsidP="00611C9C">
      <w:pPr>
        <w:pStyle w:val="af1"/>
        <w:numPr>
          <w:ilvl w:val="0"/>
          <w:numId w:val="19"/>
        </w:numPr>
        <w:spacing w:line="360" w:lineRule="auto"/>
        <w:rPr>
          <w:rFonts w:ascii="Calibri" w:hAnsi="Calibri"/>
          <w:noProof/>
          <w:szCs w:val="24"/>
          <w:lang w:val="ru-RU" w:eastAsia="ru-RU"/>
        </w:rPr>
      </w:pPr>
      <w:r w:rsidRPr="00611C9C">
        <w:rPr>
          <w:rFonts w:eastAsia="Calibri"/>
          <w:b/>
          <w:noProof/>
          <w:szCs w:val="24"/>
          <w:lang w:val="ru-RU"/>
        </w:rPr>
        <w:t>Контроль и оценка результатов освоения ДИСЦИПЛИНЫ</w:t>
      </w:r>
      <w:r>
        <w:rPr>
          <w:rFonts w:eastAsia="Calibri"/>
          <w:noProof/>
          <w:szCs w:val="24"/>
          <w:lang w:val="ru-RU"/>
        </w:rPr>
        <w:t>………………………</w:t>
      </w:r>
      <w:r w:rsidR="00111E3E">
        <w:rPr>
          <w:rFonts w:eastAsia="Calibri"/>
          <w:noProof/>
          <w:szCs w:val="24"/>
          <w:lang w:val="ru-RU"/>
        </w:rPr>
        <w:t>…</w:t>
      </w:r>
      <w:r>
        <w:rPr>
          <w:rFonts w:eastAsia="Calibri"/>
          <w:noProof/>
          <w:szCs w:val="24"/>
          <w:lang w:val="ru-RU"/>
        </w:rPr>
        <w:t>.10</w:t>
      </w:r>
      <w:r w:rsidRPr="00611C9C">
        <w:rPr>
          <w:rFonts w:eastAsia="Calibri"/>
          <w:noProof/>
          <w:szCs w:val="24"/>
          <w:lang w:val="ru-RU"/>
        </w:rPr>
        <w:fldChar w:fldCharType="begin"/>
      </w:r>
      <w:r w:rsidRPr="00611C9C">
        <w:rPr>
          <w:rFonts w:eastAsia="Calibri"/>
          <w:noProof/>
          <w:szCs w:val="24"/>
          <w:lang w:val="ru-RU"/>
        </w:rPr>
        <w:instrText xml:space="preserve"> TOC \h \z \t "Раздел 1;1;Раздел 1.1;2" </w:instrText>
      </w:r>
      <w:r w:rsidRPr="00611C9C">
        <w:rPr>
          <w:rFonts w:eastAsia="Calibri"/>
          <w:noProof/>
          <w:szCs w:val="24"/>
          <w:lang w:val="ru-RU"/>
        </w:rPr>
        <w:fldChar w:fldCharType="separate"/>
      </w:r>
    </w:p>
    <w:p w:rsidR="006B3EC8" w:rsidRDefault="00611C9C" w:rsidP="00611C9C">
      <w:pPr>
        <w:pStyle w:val="af1"/>
        <w:spacing w:line="360" w:lineRule="auto"/>
        <w:rPr>
          <w:rFonts w:eastAsia="Segoe UI"/>
          <w:lang w:val="ru-RU" w:eastAsia="ru-RU"/>
        </w:rPr>
      </w:pPr>
      <w:r w:rsidRPr="00611C9C">
        <w:rPr>
          <w:rFonts w:eastAsia="Segoe UI"/>
          <w:szCs w:val="24"/>
          <w:lang w:val="ru-RU" w:eastAsia="ru-RU"/>
        </w:rPr>
        <w:fldChar w:fldCharType="end"/>
      </w:r>
    </w:p>
    <w:p w:rsidR="00611C9C" w:rsidRDefault="00611C9C" w:rsidP="00611C9C">
      <w:pPr>
        <w:pStyle w:val="af1"/>
        <w:rPr>
          <w:rFonts w:eastAsia="Segoe UI"/>
          <w:b/>
          <w:bCs/>
          <w:lang w:val="ru-RU" w:eastAsia="ru-RU"/>
        </w:rPr>
      </w:pPr>
    </w:p>
    <w:p w:rsidR="00611C9C" w:rsidRDefault="00611C9C" w:rsidP="00611C9C">
      <w:pPr>
        <w:pStyle w:val="af1"/>
        <w:rPr>
          <w:rFonts w:eastAsia="Segoe UI"/>
          <w:b/>
          <w:bCs/>
          <w:lang w:val="ru-RU" w:eastAsia="ru-RU"/>
        </w:rPr>
      </w:pPr>
    </w:p>
    <w:p w:rsidR="00611C9C" w:rsidRDefault="00611C9C" w:rsidP="006B3EC8">
      <w:pPr>
        <w:keepNext/>
        <w:spacing w:after="120" w:line="240" w:lineRule="auto"/>
        <w:ind w:left="0" w:firstLine="0"/>
        <w:jc w:val="left"/>
        <w:outlineLvl w:val="0"/>
        <w:rPr>
          <w:rFonts w:eastAsia="Segoe UI"/>
          <w:b/>
          <w:bCs/>
          <w:caps/>
          <w:color w:val="2F5496"/>
          <w:kern w:val="32"/>
          <w:szCs w:val="24"/>
          <w:lang w:val="ru-RU" w:eastAsia="ru-RU"/>
        </w:rPr>
      </w:pPr>
    </w:p>
    <w:p w:rsidR="00611C9C" w:rsidRPr="006B3EC8" w:rsidRDefault="00611C9C" w:rsidP="006B3EC8">
      <w:pPr>
        <w:keepNext/>
        <w:spacing w:after="120" w:line="240" w:lineRule="auto"/>
        <w:ind w:left="0" w:firstLine="0"/>
        <w:jc w:val="left"/>
        <w:outlineLvl w:val="0"/>
        <w:rPr>
          <w:rFonts w:eastAsia="Segoe UI"/>
          <w:b/>
          <w:bCs/>
          <w:caps/>
          <w:color w:val="2F5496"/>
          <w:kern w:val="32"/>
          <w:szCs w:val="24"/>
          <w:lang w:val="ru-RU" w:eastAsia="ru-RU"/>
        </w:rPr>
        <w:sectPr w:rsidR="00611C9C" w:rsidRPr="006B3EC8" w:rsidSect="006B3EC8">
          <w:headerReference w:type="even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B3EC8" w:rsidRDefault="006B3EC8" w:rsidP="006B3EC8">
      <w:pPr>
        <w:spacing w:after="0" w:line="259" w:lineRule="auto"/>
        <w:ind w:left="0" w:firstLine="0"/>
        <w:jc w:val="left"/>
        <w:rPr>
          <w:lang w:val="ru-RU"/>
        </w:rPr>
      </w:pPr>
    </w:p>
    <w:p w:rsidR="00611C9C" w:rsidRDefault="00442316" w:rsidP="00611C9C">
      <w:pPr>
        <w:spacing w:after="0" w:line="259" w:lineRule="auto"/>
        <w:ind w:left="0" w:firstLine="0"/>
        <w:jc w:val="center"/>
        <w:rPr>
          <w:b/>
          <w:lang w:val="ru-RU"/>
        </w:rPr>
      </w:pPr>
      <w:r w:rsidRPr="009F7979">
        <w:rPr>
          <w:b/>
          <w:sz w:val="22"/>
          <w:lang w:val="ru-RU"/>
        </w:rPr>
        <w:t>1.</w:t>
      </w:r>
      <w:r w:rsidR="00442AD1" w:rsidRPr="009F7979">
        <w:rPr>
          <w:b/>
          <w:sz w:val="22"/>
          <w:lang w:val="ru-RU"/>
        </w:rPr>
        <w:t xml:space="preserve"> </w:t>
      </w:r>
      <w:r w:rsidR="006B3EC8" w:rsidRPr="009F7979">
        <w:rPr>
          <w:b/>
          <w:szCs w:val="24"/>
          <w:lang w:val="ru-RU"/>
        </w:rPr>
        <w:t>ОБЩАЯ ХАРАКТЕРИСТИКА РАБОЧЕЙ ПРОГРАММЫ</w:t>
      </w:r>
      <w:r w:rsidRPr="009F7979">
        <w:rPr>
          <w:b/>
          <w:lang w:val="ru-RU"/>
        </w:rPr>
        <w:t xml:space="preserve"> </w:t>
      </w:r>
    </w:p>
    <w:p w:rsidR="00442316" w:rsidRPr="009F7979" w:rsidRDefault="00442316" w:rsidP="00611C9C">
      <w:pPr>
        <w:spacing w:after="0" w:line="259" w:lineRule="auto"/>
        <w:ind w:left="0" w:firstLine="0"/>
        <w:jc w:val="center"/>
        <w:rPr>
          <w:b/>
          <w:lang w:val="ru-RU"/>
        </w:rPr>
      </w:pPr>
      <w:r w:rsidRPr="009F7979">
        <w:rPr>
          <w:b/>
          <w:lang w:val="ru-RU"/>
        </w:rPr>
        <w:t>УЧЕБНОЙ ДИСЦИПЛИНЫ</w:t>
      </w:r>
      <w:bookmarkEnd w:id="0"/>
    </w:p>
    <w:p w:rsidR="006B3EC8" w:rsidRDefault="006B3EC8" w:rsidP="00AE10D5">
      <w:pPr>
        <w:spacing w:after="0" w:line="259" w:lineRule="auto"/>
        <w:ind w:left="0" w:firstLine="0"/>
        <w:jc w:val="center"/>
        <w:rPr>
          <w:lang w:val="ru-RU"/>
        </w:rPr>
      </w:pPr>
      <w:r>
        <w:rPr>
          <w:lang w:val="ru-RU"/>
        </w:rPr>
        <w:t>«ИНФОРМАЦИОННОЕ ОБЕСПЕЧЕНИЕ ПРОФЕССИОНАЛЬНОЙ ДЕЯТЕЛЬНОСТИ»</w:t>
      </w:r>
    </w:p>
    <w:p w:rsidR="00AE10D5" w:rsidRPr="00AE10D5" w:rsidRDefault="00AE10D5" w:rsidP="00AE10D5">
      <w:pPr>
        <w:spacing w:after="0" w:line="259" w:lineRule="auto"/>
        <w:ind w:left="0" w:firstLine="0"/>
        <w:jc w:val="center"/>
        <w:rPr>
          <w:sz w:val="16"/>
          <w:szCs w:val="16"/>
          <w:lang w:val="ru-RU"/>
        </w:rPr>
      </w:pPr>
      <w:r w:rsidRPr="00AE10D5">
        <w:rPr>
          <w:sz w:val="16"/>
          <w:szCs w:val="16"/>
          <w:lang w:val="ru-RU"/>
        </w:rPr>
        <w:t>(наименование дисциплины)</w:t>
      </w:r>
    </w:p>
    <w:p w:rsidR="00442316" w:rsidRPr="009008FD" w:rsidRDefault="00442316" w:rsidP="00442316">
      <w:pPr>
        <w:spacing w:after="4"/>
        <w:ind w:left="718"/>
        <w:rPr>
          <w:lang w:val="ru-RU"/>
        </w:rPr>
      </w:pPr>
      <w:r w:rsidRPr="009008FD">
        <w:rPr>
          <w:b/>
          <w:lang w:val="ru-RU"/>
        </w:rPr>
        <w:t xml:space="preserve">1.1. </w:t>
      </w:r>
      <w:r w:rsidR="009F7979">
        <w:rPr>
          <w:b/>
          <w:lang w:val="ru-RU"/>
        </w:rPr>
        <w:t>Цель и м</w:t>
      </w:r>
      <w:r w:rsidRPr="009008FD">
        <w:rPr>
          <w:b/>
          <w:lang w:val="ru-RU"/>
        </w:rPr>
        <w:t xml:space="preserve">есто </w:t>
      </w:r>
      <w:r w:rsidR="00442AD1">
        <w:rPr>
          <w:b/>
          <w:lang w:val="ru-RU"/>
        </w:rPr>
        <w:t xml:space="preserve">дисциплины </w:t>
      </w:r>
      <w:r w:rsidRPr="009008FD">
        <w:rPr>
          <w:b/>
          <w:lang w:val="ru-RU"/>
        </w:rPr>
        <w:t xml:space="preserve">в структуре </w:t>
      </w:r>
      <w:r w:rsidR="00442AD1">
        <w:rPr>
          <w:b/>
          <w:lang w:val="ru-RU"/>
        </w:rPr>
        <w:t>образовательной программы</w:t>
      </w:r>
    </w:p>
    <w:p w:rsidR="00442AD1" w:rsidRDefault="00442AD1" w:rsidP="00442316">
      <w:pPr>
        <w:ind w:left="-15" w:right="47" w:firstLine="708"/>
        <w:rPr>
          <w:lang w:val="ru-RU"/>
        </w:rPr>
      </w:pPr>
    </w:p>
    <w:p w:rsidR="009F7979" w:rsidRDefault="009F7979" w:rsidP="009E37B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szCs w:val="24"/>
          <w:lang w:val="ru-RU"/>
        </w:rPr>
      </w:pPr>
      <w:r>
        <w:rPr>
          <w:szCs w:val="24"/>
          <w:lang w:val="ru-RU"/>
        </w:rPr>
        <w:t xml:space="preserve">Цель </w:t>
      </w:r>
      <w:r w:rsidR="009E37BD" w:rsidRPr="009E37BD">
        <w:rPr>
          <w:szCs w:val="24"/>
          <w:lang w:val="ru-RU"/>
        </w:rPr>
        <w:t>дисциплин</w:t>
      </w:r>
      <w:r w:rsidR="00237838">
        <w:rPr>
          <w:szCs w:val="24"/>
          <w:lang w:val="ru-RU"/>
        </w:rPr>
        <w:t>ы</w:t>
      </w:r>
      <w:r w:rsidR="009E37BD" w:rsidRPr="009E37BD">
        <w:rPr>
          <w:szCs w:val="24"/>
          <w:lang w:val="ru-RU"/>
        </w:rPr>
        <w:t xml:space="preserve"> «</w:t>
      </w:r>
      <w:r w:rsidR="009E37BD" w:rsidRPr="009E37BD">
        <w:rPr>
          <w:iCs/>
          <w:szCs w:val="24"/>
          <w:lang w:val="ru-RU"/>
        </w:rPr>
        <w:t>Информационное обеспечение профессиональной деятельности</w:t>
      </w:r>
      <w:r w:rsidR="009E37BD" w:rsidRPr="009E37BD">
        <w:rPr>
          <w:bCs/>
          <w:iCs/>
          <w:szCs w:val="24"/>
          <w:lang w:val="ru-RU"/>
        </w:rPr>
        <w:t>»</w:t>
      </w:r>
      <w:r>
        <w:rPr>
          <w:szCs w:val="24"/>
          <w:lang w:val="ru-RU"/>
        </w:rPr>
        <w:t xml:space="preserve">: </w:t>
      </w:r>
      <w:r w:rsidR="002F644C">
        <w:rPr>
          <w:szCs w:val="24"/>
          <w:lang w:val="ru-RU"/>
        </w:rPr>
        <w:t>научиться практическим навыкам работы со стремительно изменяющимися техническими и программными средствами</w:t>
      </w:r>
      <w:r w:rsidR="00237838">
        <w:rPr>
          <w:szCs w:val="24"/>
          <w:lang w:val="ru-RU"/>
        </w:rPr>
        <w:t>,</w:t>
      </w:r>
      <w:r w:rsidR="002F644C">
        <w:rPr>
          <w:szCs w:val="24"/>
          <w:lang w:val="ru-RU"/>
        </w:rPr>
        <w:t xml:space="preserve"> </w:t>
      </w:r>
      <w:r w:rsidR="00237838">
        <w:rPr>
          <w:szCs w:val="24"/>
          <w:lang w:val="ru-RU"/>
        </w:rPr>
        <w:t>и</w:t>
      </w:r>
      <w:r w:rsidR="002F644C">
        <w:rPr>
          <w:szCs w:val="24"/>
          <w:lang w:val="ru-RU"/>
        </w:rPr>
        <w:t>спользуемыми для обработки информации</w:t>
      </w:r>
      <w:r w:rsidR="00237838">
        <w:rPr>
          <w:szCs w:val="24"/>
          <w:lang w:val="ru-RU"/>
        </w:rPr>
        <w:t>.</w:t>
      </w:r>
    </w:p>
    <w:p w:rsidR="00237838" w:rsidRDefault="00237838" w:rsidP="009E37B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szCs w:val="24"/>
          <w:lang w:val="ru-RU"/>
        </w:rPr>
      </w:pPr>
      <w:r>
        <w:rPr>
          <w:szCs w:val="24"/>
          <w:lang w:val="ru-RU"/>
        </w:rPr>
        <w:t>Дисциплина «</w:t>
      </w:r>
      <w:r w:rsidRPr="009E37BD">
        <w:rPr>
          <w:iCs/>
          <w:szCs w:val="24"/>
          <w:lang w:val="ru-RU"/>
        </w:rPr>
        <w:t>Информационное обеспечение профессиональной деятельности</w:t>
      </w:r>
      <w:r>
        <w:rPr>
          <w:iCs/>
          <w:szCs w:val="24"/>
          <w:lang w:val="ru-RU"/>
        </w:rPr>
        <w:t>»</w:t>
      </w:r>
      <w:r>
        <w:rPr>
          <w:szCs w:val="24"/>
          <w:lang w:val="ru-RU"/>
        </w:rPr>
        <w:t xml:space="preserve"> включена в обязательную часть общепрофессионального цикла образовательной программы.</w:t>
      </w:r>
    </w:p>
    <w:p w:rsidR="009E37BD" w:rsidRPr="009E37BD" w:rsidRDefault="009E37BD" w:rsidP="009E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b/>
          <w:szCs w:val="24"/>
          <w:lang w:val="ru-RU"/>
        </w:rPr>
      </w:pPr>
    </w:p>
    <w:p w:rsidR="00442316" w:rsidRPr="009008FD" w:rsidRDefault="00442316" w:rsidP="00236804">
      <w:pPr>
        <w:spacing w:after="45"/>
        <w:ind w:left="718"/>
        <w:jc w:val="left"/>
        <w:rPr>
          <w:lang w:val="ru-RU"/>
        </w:rPr>
      </w:pPr>
      <w:r w:rsidRPr="009008FD">
        <w:rPr>
          <w:b/>
          <w:lang w:val="ru-RU"/>
        </w:rPr>
        <w:t xml:space="preserve">1.2. </w:t>
      </w:r>
      <w:r w:rsidR="00237838">
        <w:rPr>
          <w:b/>
          <w:lang w:val="ru-RU"/>
        </w:rPr>
        <w:t>П</w:t>
      </w:r>
      <w:r w:rsidRPr="009008FD">
        <w:rPr>
          <w:b/>
          <w:lang w:val="ru-RU"/>
        </w:rPr>
        <w:t xml:space="preserve">ланируемые результаты освоения дисциплины </w:t>
      </w:r>
    </w:p>
    <w:p w:rsidR="00442316" w:rsidRDefault="00237838" w:rsidP="00442316">
      <w:pPr>
        <w:ind w:left="-15" w:right="47" w:firstLine="708"/>
        <w:rPr>
          <w:lang w:val="ru-RU"/>
        </w:rPr>
      </w:pPr>
      <w:r>
        <w:rPr>
          <w:lang w:val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(п.4.3 ОПОП-П)</w:t>
      </w:r>
      <w:r w:rsidR="00191612">
        <w:rPr>
          <w:lang w:val="ru-RU"/>
        </w:rPr>
        <w:t>.</w:t>
      </w:r>
    </w:p>
    <w:p w:rsidR="00191612" w:rsidRPr="009008FD" w:rsidRDefault="00191612" w:rsidP="00F879A0">
      <w:pPr>
        <w:ind w:left="-15" w:right="47" w:firstLine="708"/>
        <w:rPr>
          <w:lang w:val="ru-RU"/>
        </w:rPr>
      </w:pPr>
      <w:r>
        <w:rPr>
          <w:lang w:val="ru-RU"/>
        </w:rPr>
        <w:t>В результате освоения дисциплины обучающийся должен: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3003"/>
        <w:gridCol w:w="3396"/>
        <w:gridCol w:w="2410"/>
      </w:tblGrid>
      <w:tr w:rsidR="00D50C69" w:rsidRPr="009630B9" w:rsidTr="005D42AB">
        <w:trPr>
          <w:trHeight w:val="649"/>
        </w:trPr>
        <w:tc>
          <w:tcPr>
            <w:tcW w:w="1114" w:type="dxa"/>
            <w:hideMark/>
          </w:tcPr>
          <w:p w:rsidR="00D50C69" w:rsidRPr="00D50C69" w:rsidRDefault="00D50C69" w:rsidP="00C12AB0">
            <w:pPr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D50C69">
              <w:rPr>
                <w:b/>
                <w:szCs w:val="24"/>
              </w:rPr>
              <w:t>Код</w:t>
            </w:r>
          </w:p>
          <w:p w:rsidR="00D50C69" w:rsidRPr="00D50C69" w:rsidRDefault="00D50C69" w:rsidP="00C12AB0">
            <w:pPr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D50C69">
              <w:rPr>
                <w:b/>
                <w:szCs w:val="24"/>
              </w:rPr>
              <w:t>ПК, ОК</w:t>
            </w:r>
          </w:p>
        </w:tc>
        <w:tc>
          <w:tcPr>
            <w:tcW w:w="3003" w:type="dxa"/>
            <w:hideMark/>
          </w:tcPr>
          <w:p w:rsidR="00D50C69" w:rsidRPr="00D50C69" w:rsidRDefault="00D50C69" w:rsidP="00D50C69">
            <w:pPr>
              <w:suppressAutoHyphens/>
              <w:spacing w:after="0" w:line="240" w:lineRule="auto"/>
              <w:jc w:val="center"/>
              <w:rPr>
                <w:b/>
                <w:szCs w:val="24"/>
                <w:lang w:val="ru-RU"/>
              </w:rPr>
            </w:pPr>
            <w:r w:rsidRPr="00D50C69">
              <w:rPr>
                <w:b/>
                <w:szCs w:val="24"/>
              </w:rPr>
              <w:t>Уме</w:t>
            </w:r>
            <w:r w:rsidRPr="00D50C69">
              <w:rPr>
                <w:b/>
                <w:szCs w:val="24"/>
                <w:lang w:val="ru-RU"/>
              </w:rPr>
              <w:t>ть</w:t>
            </w:r>
          </w:p>
        </w:tc>
        <w:tc>
          <w:tcPr>
            <w:tcW w:w="3396" w:type="dxa"/>
            <w:hideMark/>
          </w:tcPr>
          <w:p w:rsidR="00D50C69" w:rsidRPr="00D50C69" w:rsidRDefault="00D50C69" w:rsidP="00D50C69">
            <w:pPr>
              <w:suppressAutoHyphens/>
              <w:spacing w:after="0" w:line="240" w:lineRule="auto"/>
              <w:jc w:val="center"/>
              <w:rPr>
                <w:b/>
                <w:szCs w:val="24"/>
                <w:lang w:val="ru-RU"/>
              </w:rPr>
            </w:pPr>
            <w:r w:rsidRPr="00D50C69">
              <w:rPr>
                <w:b/>
                <w:szCs w:val="24"/>
              </w:rPr>
              <w:t>Зна</w:t>
            </w:r>
            <w:r w:rsidRPr="00D50C69">
              <w:rPr>
                <w:b/>
                <w:szCs w:val="24"/>
                <w:lang w:val="ru-RU"/>
              </w:rPr>
              <w:t>ть</w:t>
            </w:r>
          </w:p>
        </w:tc>
        <w:tc>
          <w:tcPr>
            <w:tcW w:w="2410" w:type="dxa"/>
          </w:tcPr>
          <w:p w:rsidR="00D50C69" w:rsidRPr="00D50C69" w:rsidRDefault="00D50C69" w:rsidP="00C12AB0">
            <w:pPr>
              <w:suppressAutoHyphens/>
              <w:spacing w:after="0" w:line="240" w:lineRule="auto"/>
              <w:jc w:val="center"/>
              <w:rPr>
                <w:b/>
                <w:szCs w:val="24"/>
                <w:lang w:val="ru-RU"/>
              </w:rPr>
            </w:pPr>
            <w:r w:rsidRPr="00D50C69">
              <w:rPr>
                <w:b/>
                <w:szCs w:val="24"/>
                <w:lang w:val="ru-RU"/>
              </w:rPr>
              <w:t xml:space="preserve">Владеть навыками </w:t>
            </w:r>
          </w:p>
        </w:tc>
      </w:tr>
      <w:tr w:rsidR="00191612" w:rsidRPr="00F879A0" w:rsidTr="005D42AB">
        <w:trPr>
          <w:trHeight w:val="649"/>
        </w:trPr>
        <w:tc>
          <w:tcPr>
            <w:tcW w:w="1114" w:type="dxa"/>
          </w:tcPr>
          <w:p w:rsidR="00191612" w:rsidRPr="00191612" w:rsidRDefault="00191612" w:rsidP="00191612">
            <w:pPr>
              <w:spacing w:after="0" w:line="240" w:lineRule="auto"/>
              <w:ind w:left="0" w:firstLine="0"/>
              <w:jc w:val="left"/>
              <w:rPr>
                <w:iCs/>
                <w:color w:val="auto"/>
                <w:szCs w:val="24"/>
                <w:lang w:val="ru-RU" w:eastAsia="ru-RU"/>
              </w:rPr>
            </w:pPr>
            <w:r w:rsidRPr="00191612">
              <w:rPr>
                <w:iCs/>
                <w:color w:val="auto"/>
                <w:szCs w:val="24"/>
                <w:lang w:val="ru-RU" w:eastAsia="ru-RU"/>
              </w:rPr>
              <w:t>ОК 01–</w:t>
            </w:r>
            <w:r w:rsidR="00041158">
              <w:rPr>
                <w:iCs/>
                <w:color w:val="auto"/>
                <w:szCs w:val="24"/>
                <w:lang w:val="ru-RU" w:eastAsia="ru-RU"/>
              </w:rPr>
              <w:t xml:space="preserve">ОК </w:t>
            </w:r>
            <w:r w:rsidRPr="00191612">
              <w:rPr>
                <w:iCs/>
                <w:color w:val="auto"/>
                <w:szCs w:val="24"/>
                <w:lang w:val="ru-RU" w:eastAsia="ru-RU"/>
              </w:rPr>
              <w:t>07,</w:t>
            </w:r>
          </w:p>
          <w:p w:rsidR="00191612" w:rsidRPr="00AF394D" w:rsidRDefault="00191612" w:rsidP="00191612">
            <w:pPr>
              <w:spacing w:after="200" w:line="240" w:lineRule="auto"/>
              <w:ind w:left="0" w:firstLine="0"/>
              <w:jc w:val="left"/>
              <w:rPr>
                <w:szCs w:val="24"/>
              </w:rPr>
            </w:pPr>
            <w:r w:rsidRPr="00191612">
              <w:rPr>
                <w:iCs/>
                <w:color w:val="auto"/>
                <w:szCs w:val="24"/>
                <w:lang w:val="ru-RU" w:eastAsia="ru-RU"/>
              </w:rPr>
              <w:t>ОК 09</w:t>
            </w:r>
          </w:p>
        </w:tc>
        <w:tc>
          <w:tcPr>
            <w:tcW w:w="3003" w:type="dxa"/>
          </w:tcPr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Основные источники профессиональной информации;</w:t>
            </w:r>
          </w:p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основные возможности электронной библиотечной системы;</w:t>
            </w:r>
          </w:p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использовать изученные прикладные программные средства;</w:t>
            </w:r>
          </w:p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использовать средства операционных систем и сред для обеспечения работы компьютерной техники;</w:t>
            </w:r>
          </w:p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иллюстрировать учебные работы с использованием средств информационных технологий;</w:t>
            </w:r>
          </w:p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создавать информационные объекты сложной структуры, в том числе гипертекстовые;</w:t>
            </w:r>
          </w:p>
          <w:p w:rsidR="00191612" w:rsidRPr="00191612" w:rsidRDefault="00191612" w:rsidP="00191612">
            <w:pPr>
              <w:spacing w:after="0" w:line="240" w:lineRule="auto"/>
              <w:rPr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осуществлять поиск информации в базах данных, компьютерных сетях и пр.</w:t>
            </w:r>
          </w:p>
        </w:tc>
        <w:tc>
          <w:tcPr>
            <w:tcW w:w="3396" w:type="dxa"/>
          </w:tcPr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      </w:r>
          </w:p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применение программных методов планирования и анализа проведённых работ;</w:t>
            </w:r>
          </w:p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виды автоматизированных информационных технологий;</w:t>
            </w:r>
          </w:p>
          <w:p w:rsidR="00191612" w:rsidRPr="00191612" w:rsidRDefault="00191612" w:rsidP="00191612">
            <w:pPr>
              <w:spacing w:after="0" w:line="240" w:lineRule="auto"/>
              <w:rPr>
                <w:iCs/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основные понятия автоматизированной обработки информации и структуру персональных ПК;</w:t>
            </w:r>
          </w:p>
          <w:p w:rsidR="00191612" w:rsidRPr="00191612" w:rsidRDefault="00191612" w:rsidP="00191612">
            <w:pPr>
              <w:spacing w:after="0" w:line="240" w:lineRule="auto"/>
              <w:rPr>
                <w:szCs w:val="24"/>
                <w:lang w:val="ru-RU"/>
              </w:rPr>
            </w:pPr>
            <w:r w:rsidRPr="00191612">
              <w:rPr>
                <w:iCs/>
                <w:szCs w:val="24"/>
                <w:lang w:val="ru-RU"/>
              </w:rPr>
              <w:t>основные этапы решения задач с помощью ПК, методах и средствах сбора, обработки, хранения, передачи и накопления информации</w:t>
            </w:r>
          </w:p>
        </w:tc>
        <w:tc>
          <w:tcPr>
            <w:tcW w:w="2410" w:type="dxa"/>
          </w:tcPr>
          <w:p w:rsidR="00191612" w:rsidRDefault="00191612" w:rsidP="00191612">
            <w:pPr>
              <w:suppressAutoHyphens/>
              <w:spacing w:after="0" w:line="240" w:lineRule="auto"/>
              <w:jc w:val="center"/>
              <w:rPr>
                <w:szCs w:val="24"/>
                <w:lang w:val="ru-RU"/>
              </w:rPr>
            </w:pPr>
          </w:p>
        </w:tc>
      </w:tr>
    </w:tbl>
    <w:p w:rsidR="005D42AB" w:rsidRDefault="005D42AB" w:rsidP="00236804">
      <w:pPr>
        <w:pStyle w:val="3"/>
        <w:ind w:left="0" w:firstLine="0"/>
        <w:rPr>
          <w:lang w:val="ru-RU"/>
        </w:rPr>
      </w:pPr>
      <w:bookmarkStart w:id="1" w:name="_Toc158145555"/>
    </w:p>
    <w:p w:rsidR="005D42AB" w:rsidRPr="005D42AB" w:rsidRDefault="005D42AB" w:rsidP="005D42AB">
      <w:pPr>
        <w:rPr>
          <w:lang w:val="ru-RU"/>
        </w:rPr>
      </w:pPr>
    </w:p>
    <w:p w:rsidR="005D42AB" w:rsidRDefault="005D42AB" w:rsidP="00236804">
      <w:pPr>
        <w:pStyle w:val="3"/>
        <w:ind w:left="0" w:firstLine="0"/>
        <w:rPr>
          <w:lang w:val="ru-RU"/>
        </w:rPr>
      </w:pPr>
    </w:p>
    <w:p w:rsidR="00442316" w:rsidRDefault="00442316" w:rsidP="00236804">
      <w:pPr>
        <w:pStyle w:val="3"/>
        <w:ind w:left="0" w:firstLine="0"/>
        <w:rPr>
          <w:lang w:val="ru-RU"/>
        </w:rPr>
      </w:pPr>
      <w:r w:rsidRPr="009008FD">
        <w:rPr>
          <w:lang w:val="ru-RU"/>
        </w:rPr>
        <w:t>2. СТРУКТУРА И СОДЕРЖАНИЕ ДИСЦИПЛИНЫ</w:t>
      </w:r>
      <w:bookmarkEnd w:id="1"/>
    </w:p>
    <w:p w:rsidR="00442316" w:rsidRDefault="00442316" w:rsidP="00236804">
      <w:pPr>
        <w:spacing w:after="4"/>
        <w:ind w:left="0" w:firstLine="709"/>
        <w:jc w:val="left"/>
        <w:rPr>
          <w:b/>
          <w:lang w:val="ru-RU"/>
        </w:rPr>
      </w:pPr>
      <w:r w:rsidRPr="009008FD">
        <w:rPr>
          <w:b/>
          <w:lang w:val="ru-RU"/>
        </w:rPr>
        <w:t xml:space="preserve">2.1. </w:t>
      </w:r>
      <w:r w:rsidR="005D42AB">
        <w:rPr>
          <w:b/>
          <w:lang w:val="ru-RU"/>
        </w:rPr>
        <w:t xml:space="preserve">Трудоемкость освоения </w:t>
      </w:r>
      <w:r w:rsidRPr="009008FD">
        <w:rPr>
          <w:b/>
          <w:lang w:val="ru-RU"/>
        </w:rPr>
        <w:t xml:space="preserve">дисциплины </w:t>
      </w:r>
    </w:p>
    <w:p w:rsidR="009E37BD" w:rsidRPr="00C6255D" w:rsidRDefault="009E37BD" w:rsidP="009E37BD">
      <w:pPr>
        <w:tabs>
          <w:tab w:val="left" w:pos="2091"/>
        </w:tabs>
        <w:ind w:left="0" w:firstLine="0"/>
        <w:rPr>
          <w:lang w:val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00"/>
        <w:gridCol w:w="1663"/>
        <w:gridCol w:w="2407"/>
      </w:tblGrid>
      <w:tr w:rsidR="005D42AB" w:rsidRPr="00F879A0" w:rsidTr="005D42AB">
        <w:trPr>
          <w:trHeight w:val="490"/>
        </w:trPr>
        <w:tc>
          <w:tcPr>
            <w:tcW w:w="2917" w:type="pct"/>
            <w:vAlign w:val="center"/>
          </w:tcPr>
          <w:p w:rsidR="005D42AB" w:rsidRPr="005D42AB" w:rsidRDefault="005D42AB" w:rsidP="005D42AB">
            <w:pPr>
              <w:suppressAutoHyphens/>
              <w:spacing w:after="0"/>
              <w:contextualSpacing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Наименование составных частей дисциплины</w:t>
            </w:r>
          </w:p>
        </w:tc>
        <w:tc>
          <w:tcPr>
            <w:tcW w:w="851" w:type="pct"/>
            <w:vAlign w:val="center"/>
          </w:tcPr>
          <w:p w:rsidR="005D42AB" w:rsidRPr="001123BC" w:rsidRDefault="005D42AB" w:rsidP="005D42AB">
            <w:pPr>
              <w:suppressAutoHyphens/>
              <w:spacing w:after="0"/>
              <w:contextualSpacing/>
              <w:jc w:val="center"/>
              <w:rPr>
                <w:b/>
                <w:iCs/>
              </w:rPr>
            </w:pPr>
            <w:r w:rsidRPr="001123BC">
              <w:rPr>
                <w:b/>
                <w:iCs/>
              </w:rPr>
              <w:t>Объем в часах</w:t>
            </w:r>
          </w:p>
        </w:tc>
        <w:tc>
          <w:tcPr>
            <w:tcW w:w="1232" w:type="pct"/>
          </w:tcPr>
          <w:p w:rsidR="005D42AB" w:rsidRPr="005D42AB" w:rsidRDefault="005D42AB" w:rsidP="005D42AB">
            <w:pPr>
              <w:suppressAutoHyphens/>
              <w:spacing w:after="0"/>
              <w:contextualSpacing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В т.ч. в форме практ. подготовки</w:t>
            </w:r>
          </w:p>
        </w:tc>
      </w:tr>
      <w:tr w:rsidR="005D42AB" w:rsidRPr="005D42AB" w:rsidTr="00041158">
        <w:trPr>
          <w:trHeight w:val="490"/>
        </w:trPr>
        <w:tc>
          <w:tcPr>
            <w:tcW w:w="2917" w:type="pct"/>
            <w:vAlign w:val="center"/>
          </w:tcPr>
          <w:p w:rsidR="005D42AB" w:rsidRPr="00E50DE7" w:rsidRDefault="00E50DE7" w:rsidP="00F879A0">
            <w:pPr>
              <w:suppressAutoHyphens/>
              <w:spacing w:after="0"/>
              <w:contextualSpacing/>
              <w:rPr>
                <w:lang w:val="ru-RU"/>
              </w:rPr>
            </w:pPr>
            <w:r>
              <w:rPr>
                <w:lang w:val="ru-RU"/>
              </w:rPr>
              <w:t>Учебные занятия</w:t>
            </w:r>
            <w:bookmarkStart w:id="2" w:name="_GoBack"/>
            <w:bookmarkEnd w:id="2"/>
          </w:p>
        </w:tc>
        <w:tc>
          <w:tcPr>
            <w:tcW w:w="851" w:type="pct"/>
            <w:vAlign w:val="center"/>
          </w:tcPr>
          <w:p w:rsidR="005D42AB" w:rsidRPr="00C12AB0" w:rsidRDefault="005D42AB" w:rsidP="00041158">
            <w:pPr>
              <w:suppressAutoHyphens/>
              <w:spacing w:after="0"/>
              <w:ind w:left="0" w:firstLine="0"/>
              <w:contextualSpacing/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100</w:t>
            </w:r>
          </w:p>
        </w:tc>
        <w:tc>
          <w:tcPr>
            <w:tcW w:w="1232" w:type="pct"/>
            <w:vAlign w:val="center"/>
          </w:tcPr>
          <w:p w:rsidR="005D42AB" w:rsidRDefault="00041158" w:rsidP="00041158">
            <w:pPr>
              <w:suppressAutoHyphens/>
              <w:spacing w:after="0"/>
              <w:ind w:left="0" w:firstLine="0"/>
              <w:contextualSpacing/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44</w:t>
            </w:r>
          </w:p>
        </w:tc>
      </w:tr>
      <w:tr w:rsidR="00E50DE7" w:rsidRPr="005D42AB" w:rsidTr="00041158">
        <w:trPr>
          <w:trHeight w:val="490"/>
        </w:trPr>
        <w:tc>
          <w:tcPr>
            <w:tcW w:w="2917" w:type="pct"/>
            <w:vAlign w:val="center"/>
          </w:tcPr>
          <w:p w:rsidR="00E50DE7" w:rsidRPr="00E50DE7" w:rsidRDefault="00E50DE7" w:rsidP="00C12AB0">
            <w:pPr>
              <w:suppressAutoHyphens/>
              <w:spacing w:after="0"/>
              <w:contextualSpacing/>
              <w:rPr>
                <w:i/>
                <w:lang w:val="ru-RU"/>
              </w:rPr>
            </w:pPr>
            <w:r>
              <w:rPr>
                <w:i/>
                <w:lang w:val="ru-RU"/>
              </w:rPr>
              <w:t>Курсовая работа (проект)</w:t>
            </w:r>
          </w:p>
        </w:tc>
        <w:tc>
          <w:tcPr>
            <w:tcW w:w="851" w:type="pct"/>
            <w:vAlign w:val="center"/>
          </w:tcPr>
          <w:p w:rsidR="00E50DE7" w:rsidRDefault="00E50DE7" w:rsidP="00041158">
            <w:pPr>
              <w:suppressAutoHyphens/>
              <w:spacing w:after="0"/>
              <w:ind w:left="0" w:firstLine="0"/>
              <w:contextualSpacing/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-</w:t>
            </w:r>
          </w:p>
        </w:tc>
        <w:tc>
          <w:tcPr>
            <w:tcW w:w="1232" w:type="pct"/>
            <w:vAlign w:val="center"/>
          </w:tcPr>
          <w:p w:rsidR="00E50DE7" w:rsidRDefault="00E50DE7" w:rsidP="00041158">
            <w:pPr>
              <w:suppressAutoHyphens/>
              <w:spacing w:after="0"/>
              <w:ind w:left="0" w:firstLine="0"/>
              <w:contextualSpacing/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-</w:t>
            </w:r>
          </w:p>
        </w:tc>
      </w:tr>
      <w:tr w:rsidR="00E50DE7" w:rsidRPr="005D42AB" w:rsidTr="00041158">
        <w:trPr>
          <w:trHeight w:val="490"/>
        </w:trPr>
        <w:tc>
          <w:tcPr>
            <w:tcW w:w="2917" w:type="pct"/>
            <w:vAlign w:val="center"/>
          </w:tcPr>
          <w:p w:rsidR="00E50DE7" w:rsidRPr="00E50DE7" w:rsidRDefault="00E50DE7" w:rsidP="00E50DE7">
            <w:pPr>
              <w:suppressAutoHyphens/>
              <w:spacing w:after="0"/>
              <w:contextualSpacing/>
            </w:pPr>
            <w:r w:rsidRPr="00E50DE7">
              <w:t xml:space="preserve">Самостоятельная работа </w:t>
            </w:r>
          </w:p>
        </w:tc>
        <w:tc>
          <w:tcPr>
            <w:tcW w:w="851" w:type="pct"/>
            <w:vAlign w:val="center"/>
          </w:tcPr>
          <w:p w:rsidR="00E50DE7" w:rsidRPr="00E50DE7" w:rsidRDefault="00E50DE7" w:rsidP="00041158">
            <w:pPr>
              <w:suppressAutoHyphens/>
              <w:spacing w:after="0"/>
              <w:contextualSpacing/>
              <w:jc w:val="center"/>
              <w:rPr>
                <w:iCs/>
              </w:rPr>
            </w:pPr>
            <w:r w:rsidRPr="00E50DE7">
              <w:rPr>
                <w:iCs/>
              </w:rPr>
              <w:t>6</w:t>
            </w:r>
          </w:p>
        </w:tc>
        <w:tc>
          <w:tcPr>
            <w:tcW w:w="1232" w:type="pct"/>
            <w:vAlign w:val="center"/>
          </w:tcPr>
          <w:p w:rsidR="00E50DE7" w:rsidRPr="00041158" w:rsidRDefault="00041158" w:rsidP="00041158">
            <w:pPr>
              <w:suppressAutoHyphens/>
              <w:spacing w:after="0"/>
              <w:contextualSpacing/>
              <w:jc w:val="center"/>
              <w:rPr>
                <w:iCs/>
                <w:lang w:val="ru-RU"/>
              </w:rPr>
            </w:pPr>
            <w:r w:rsidRPr="00041158">
              <w:rPr>
                <w:iCs/>
                <w:lang w:val="ru-RU"/>
              </w:rPr>
              <w:t>6</w:t>
            </w:r>
          </w:p>
        </w:tc>
      </w:tr>
      <w:tr w:rsidR="00E50DE7" w:rsidRPr="001123BC" w:rsidTr="00041158">
        <w:trPr>
          <w:trHeight w:val="267"/>
        </w:trPr>
        <w:tc>
          <w:tcPr>
            <w:tcW w:w="2917" w:type="pct"/>
            <w:vAlign w:val="center"/>
          </w:tcPr>
          <w:p w:rsidR="00E50DE7" w:rsidRPr="00E50DE7" w:rsidRDefault="00E50DE7" w:rsidP="00E50DE7">
            <w:pPr>
              <w:suppressAutoHyphens/>
              <w:spacing w:after="0"/>
              <w:contextualSpacing/>
              <w:rPr>
                <w:i/>
                <w:lang w:val="ru-RU"/>
              </w:rPr>
            </w:pPr>
            <w:r w:rsidRPr="00E50DE7">
              <w:rPr>
                <w:iCs/>
                <w:lang w:val="ru-RU"/>
              </w:rPr>
              <w:t>Промежуточная аттестация</w:t>
            </w:r>
            <w:r>
              <w:rPr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в форме (экзамен)</w:t>
            </w:r>
          </w:p>
        </w:tc>
        <w:tc>
          <w:tcPr>
            <w:tcW w:w="851" w:type="pct"/>
            <w:vAlign w:val="center"/>
          </w:tcPr>
          <w:p w:rsidR="00E50DE7" w:rsidRPr="00E50DE7" w:rsidRDefault="00E50DE7" w:rsidP="00041158">
            <w:pPr>
              <w:suppressAutoHyphens/>
              <w:spacing w:after="0"/>
              <w:contextualSpacing/>
              <w:jc w:val="center"/>
              <w:rPr>
                <w:iCs/>
              </w:rPr>
            </w:pPr>
            <w:r w:rsidRPr="00E50DE7">
              <w:rPr>
                <w:iCs/>
              </w:rPr>
              <w:t>6</w:t>
            </w:r>
          </w:p>
        </w:tc>
        <w:tc>
          <w:tcPr>
            <w:tcW w:w="1232" w:type="pct"/>
            <w:vAlign w:val="center"/>
          </w:tcPr>
          <w:p w:rsidR="00E50DE7" w:rsidRPr="00E50DE7" w:rsidRDefault="00E50DE7" w:rsidP="00041158">
            <w:pPr>
              <w:suppressAutoHyphens/>
              <w:spacing w:after="0"/>
              <w:contextualSpacing/>
              <w:jc w:val="center"/>
              <w:rPr>
                <w:iCs/>
              </w:rPr>
            </w:pPr>
          </w:p>
        </w:tc>
      </w:tr>
      <w:tr w:rsidR="00E50DE7" w:rsidRPr="001123BC" w:rsidTr="00041158">
        <w:trPr>
          <w:trHeight w:val="331"/>
        </w:trPr>
        <w:tc>
          <w:tcPr>
            <w:tcW w:w="2917" w:type="pct"/>
            <w:vAlign w:val="center"/>
          </w:tcPr>
          <w:p w:rsidR="00E50DE7" w:rsidRPr="002557FD" w:rsidRDefault="002557FD" w:rsidP="00E50DE7">
            <w:pPr>
              <w:suppressAutoHyphens/>
              <w:spacing w:after="0"/>
              <w:contextualSpacing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851" w:type="pct"/>
            <w:vAlign w:val="center"/>
          </w:tcPr>
          <w:p w:rsidR="00E50DE7" w:rsidRPr="002557FD" w:rsidRDefault="002557FD" w:rsidP="00041158">
            <w:pPr>
              <w:suppressAutoHyphens/>
              <w:spacing w:after="0"/>
              <w:contextualSpacing/>
              <w:jc w:val="center"/>
              <w:rPr>
                <w:b/>
                <w:iCs/>
                <w:color w:val="auto"/>
                <w:lang w:val="ru-RU"/>
              </w:rPr>
            </w:pPr>
            <w:r w:rsidRPr="002557FD">
              <w:rPr>
                <w:b/>
                <w:iCs/>
                <w:color w:val="auto"/>
                <w:lang w:val="ru-RU"/>
              </w:rPr>
              <w:t>100</w:t>
            </w:r>
          </w:p>
        </w:tc>
        <w:tc>
          <w:tcPr>
            <w:tcW w:w="1232" w:type="pct"/>
            <w:vAlign w:val="center"/>
          </w:tcPr>
          <w:p w:rsidR="00E50DE7" w:rsidRPr="002557FD" w:rsidRDefault="002557FD" w:rsidP="00041158">
            <w:pPr>
              <w:suppressAutoHyphens/>
              <w:spacing w:after="0"/>
              <w:contextualSpacing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50</w:t>
            </w:r>
          </w:p>
        </w:tc>
      </w:tr>
    </w:tbl>
    <w:p w:rsidR="009E37BD" w:rsidRDefault="009E37BD" w:rsidP="009E37BD">
      <w:pPr>
        <w:tabs>
          <w:tab w:val="left" w:pos="2091"/>
        </w:tabs>
        <w:ind w:left="0" w:firstLine="0"/>
      </w:pPr>
    </w:p>
    <w:p w:rsidR="00442316" w:rsidRPr="009E37BD" w:rsidRDefault="009E37BD" w:rsidP="009E37BD">
      <w:pPr>
        <w:tabs>
          <w:tab w:val="left" w:pos="2091"/>
        </w:tabs>
        <w:sectPr w:rsidR="00442316" w:rsidRPr="009E37BD" w:rsidSect="00914941">
          <w:footerReference w:type="even" r:id="rId9"/>
          <w:footerReference w:type="default" r:id="rId10"/>
          <w:footerReference w:type="first" r:id="rId11"/>
          <w:pgSz w:w="11906" w:h="16838"/>
          <w:pgMar w:top="1102" w:right="844" w:bottom="851" w:left="1276" w:header="720" w:footer="834" w:gutter="0"/>
          <w:pgNumType w:start="3"/>
          <w:cols w:space="720"/>
          <w:titlePg/>
          <w:docGrid w:linePitch="326"/>
        </w:sectPr>
      </w:pPr>
      <w:r>
        <w:tab/>
      </w:r>
    </w:p>
    <w:p w:rsidR="00442316" w:rsidRDefault="00442316" w:rsidP="00236804">
      <w:pPr>
        <w:spacing w:after="3"/>
        <w:ind w:left="0" w:right="49" w:firstLine="709"/>
        <w:jc w:val="left"/>
        <w:rPr>
          <w:b/>
          <w:lang w:val="ru-RU"/>
        </w:rPr>
      </w:pPr>
      <w:r w:rsidRPr="009008FD">
        <w:rPr>
          <w:b/>
          <w:lang w:val="ru-RU"/>
        </w:rPr>
        <w:lastRenderedPageBreak/>
        <w:t xml:space="preserve">2.2. </w:t>
      </w:r>
      <w:r w:rsidR="003B722A">
        <w:rPr>
          <w:b/>
          <w:lang w:val="ru-RU"/>
        </w:rPr>
        <w:t>Содержание</w:t>
      </w:r>
      <w:r w:rsidRPr="009008FD">
        <w:rPr>
          <w:b/>
          <w:lang w:val="ru-RU"/>
        </w:rPr>
        <w:t xml:space="preserve"> дисциплины</w:t>
      </w:r>
    </w:p>
    <w:tbl>
      <w:tblPr>
        <w:tblW w:w="495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8078"/>
        <w:gridCol w:w="1845"/>
        <w:gridCol w:w="2407"/>
      </w:tblGrid>
      <w:tr w:rsidR="003B722A" w:rsidRPr="00F879A0" w:rsidTr="003B722A">
        <w:trPr>
          <w:trHeight w:val="20"/>
        </w:trPr>
        <w:tc>
          <w:tcPr>
            <w:tcW w:w="897" w:type="pct"/>
            <w:vAlign w:val="center"/>
          </w:tcPr>
          <w:p w:rsidR="003B722A" w:rsidRPr="009E37BD" w:rsidRDefault="003B722A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t>Наименование разделов и тем</w:t>
            </w:r>
          </w:p>
        </w:tc>
        <w:tc>
          <w:tcPr>
            <w:tcW w:w="2688" w:type="pct"/>
            <w:vAlign w:val="center"/>
          </w:tcPr>
          <w:p w:rsidR="003B722A" w:rsidRPr="009E37BD" w:rsidRDefault="003B722A" w:rsidP="003B722A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t>Содержание учебного материала</w:t>
            </w:r>
            <w:r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t>, практических и лабораторных занятий</w:t>
            </w:r>
          </w:p>
        </w:tc>
        <w:tc>
          <w:tcPr>
            <w:tcW w:w="614" w:type="pct"/>
            <w:vAlign w:val="center"/>
          </w:tcPr>
          <w:p w:rsidR="003B722A" w:rsidRPr="009E37BD" w:rsidRDefault="003B722A" w:rsidP="003B722A">
            <w:pPr>
              <w:suppressAutoHyphens/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t xml:space="preserve">Объем, ак. ч / в том числе </w:t>
            </w:r>
            <w:r w:rsidRPr="009E37BD"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br/>
              <w:t>в форме практической подготовки, акад. ч</w:t>
            </w:r>
          </w:p>
        </w:tc>
        <w:tc>
          <w:tcPr>
            <w:tcW w:w="801" w:type="pct"/>
            <w:vAlign w:val="center"/>
          </w:tcPr>
          <w:p w:rsidR="003B722A" w:rsidRPr="009E37BD" w:rsidRDefault="003B722A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t>Коды компетенций,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t>формированию которых способствует элемент программы</w:t>
            </w:r>
          </w:p>
        </w:tc>
      </w:tr>
      <w:tr w:rsidR="003B722A" w:rsidRPr="009E37BD" w:rsidTr="003B722A">
        <w:trPr>
          <w:trHeight w:val="20"/>
        </w:trPr>
        <w:tc>
          <w:tcPr>
            <w:tcW w:w="3585" w:type="pct"/>
            <w:gridSpan w:val="2"/>
          </w:tcPr>
          <w:p w:rsidR="003B722A" w:rsidRPr="009E37BD" w:rsidRDefault="003B722A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i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t>Раздел 1. Профессиональная деятельность и информационное обеспечение профессиональной деятельности</w:t>
            </w:r>
          </w:p>
        </w:tc>
        <w:tc>
          <w:tcPr>
            <w:tcW w:w="614" w:type="pct"/>
            <w:vAlign w:val="center"/>
          </w:tcPr>
          <w:p w:rsidR="003B722A" w:rsidRPr="009E37BD" w:rsidRDefault="003B722A" w:rsidP="009E37BD">
            <w:pPr>
              <w:suppressAutoHyphens/>
              <w:spacing w:after="0" w:line="240" w:lineRule="auto"/>
              <w:ind w:left="0" w:firstLine="0"/>
              <w:jc w:val="center"/>
              <w:rPr>
                <w:rFonts w:eastAsiaTheme="minorHAnsi"/>
                <w:i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t>44</w:t>
            </w:r>
            <w:r w:rsidRPr="009E37BD">
              <w:rPr>
                <w:rFonts w:eastAsiaTheme="minorHAnsi"/>
                <w:b/>
                <w:bCs/>
                <w:color w:val="auto"/>
                <w:szCs w:val="24"/>
                <w:lang w:val="ru-RU" w:eastAsia="ru-RU"/>
              </w:rPr>
              <w:t xml:space="preserve"> / 4</w:t>
            </w:r>
          </w:p>
        </w:tc>
        <w:tc>
          <w:tcPr>
            <w:tcW w:w="801" w:type="pct"/>
          </w:tcPr>
          <w:p w:rsidR="003B722A" w:rsidRPr="009E37BD" w:rsidRDefault="003B722A" w:rsidP="009E37BD">
            <w:pPr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bCs/>
                <w:i/>
                <w:iCs/>
                <w:color w:val="auto"/>
                <w:szCs w:val="24"/>
                <w:lang w:val="ru-RU" w:eastAsia="ru-RU"/>
              </w:rPr>
            </w:pPr>
          </w:p>
        </w:tc>
      </w:tr>
      <w:tr w:rsidR="003B722A" w:rsidRPr="009E37BD" w:rsidTr="003B722A">
        <w:trPr>
          <w:trHeight w:val="180"/>
        </w:trPr>
        <w:tc>
          <w:tcPr>
            <w:tcW w:w="897" w:type="pct"/>
            <w:vMerge w:val="restart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b/>
                <w:color w:val="auto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2688" w:type="pct"/>
          </w:tcPr>
          <w:p w:rsidR="003B722A" w:rsidRPr="00D86309" w:rsidRDefault="003B722A" w:rsidP="003B722A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b/>
                <w:color w:val="auto"/>
                <w:szCs w:val="24"/>
                <w:lang w:eastAsia="ru-RU"/>
              </w:rPr>
            </w:pPr>
            <w:r w:rsidRPr="00D86309">
              <w:rPr>
                <w:rFonts w:eastAsiaTheme="minorHAns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3B722A" w:rsidRPr="00787396" w:rsidRDefault="003B722A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3B722A" w:rsidRPr="009E37BD" w:rsidRDefault="003B722A" w:rsidP="009E37BD">
            <w:pPr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</w:p>
        </w:tc>
      </w:tr>
      <w:tr w:rsidR="000A56BF" w:rsidRPr="005C3AAF" w:rsidTr="007D729A">
        <w:trPr>
          <w:trHeight w:val="893"/>
        </w:trPr>
        <w:tc>
          <w:tcPr>
            <w:tcW w:w="897" w:type="pct"/>
            <w:vMerge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b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0A56BF" w:rsidRPr="009E37BD" w:rsidRDefault="000A56BF" w:rsidP="00D86309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Понятие информационного обеспечения профессиональной деятельности. </w:t>
            </w:r>
          </w:p>
          <w:p w:rsidR="000A56BF" w:rsidRPr="005C3AAF" w:rsidRDefault="000A56BF" w:rsidP="00D86309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Охрана труда и безопасности студентов в кабинете вычислительной техники</w:t>
            </w:r>
            <w:r>
              <w:rPr>
                <w:rFonts w:eastAsiaTheme="minorHAnsi"/>
                <w:color w:val="auto"/>
                <w:szCs w:val="24"/>
                <w:lang w:val="ru-RU" w:eastAsia="ru-RU"/>
              </w:rPr>
              <w:t>.</w:t>
            </w:r>
          </w:p>
        </w:tc>
        <w:tc>
          <w:tcPr>
            <w:tcW w:w="614" w:type="pct"/>
          </w:tcPr>
          <w:p w:rsidR="000A56BF" w:rsidRPr="00A64FD5" w:rsidRDefault="005C3AAF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A64FD5">
              <w:rPr>
                <w:rFonts w:eastAsiaTheme="minorHAnsi"/>
                <w:color w:val="auto"/>
                <w:szCs w:val="24"/>
                <w:lang w:val="ru-RU" w:eastAsia="ru-RU"/>
              </w:rPr>
              <w:t>4</w:t>
            </w:r>
            <w:r>
              <w:rPr>
                <w:rFonts w:eastAsiaTheme="minorHAnsi"/>
                <w:color w:val="auto"/>
                <w:szCs w:val="24"/>
                <w:lang w:val="ru-RU" w:eastAsia="ru-RU"/>
              </w:rPr>
              <w:t>/-</w:t>
            </w:r>
          </w:p>
        </w:tc>
        <w:tc>
          <w:tcPr>
            <w:tcW w:w="801" w:type="pct"/>
            <w:vMerge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</w:p>
        </w:tc>
      </w:tr>
      <w:tr w:rsidR="003B722A" w:rsidRPr="009E37BD" w:rsidTr="003B722A">
        <w:trPr>
          <w:trHeight w:val="20"/>
        </w:trPr>
        <w:tc>
          <w:tcPr>
            <w:tcW w:w="897" w:type="pct"/>
            <w:vMerge w:val="restart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/>
                <w:color w:val="auto"/>
                <w:szCs w:val="24"/>
                <w:lang w:val="ru-RU" w:eastAsia="ru-RU"/>
              </w:rPr>
              <w:t xml:space="preserve">Тема 1.1. Профессиональная информационная деятельность человека Информационное обеспечение профессиональной деятельности. </w:t>
            </w:r>
          </w:p>
        </w:tc>
        <w:tc>
          <w:tcPr>
            <w:tcW w:w="2688" w:type="pct"/>
          </w:tcPr>
          <w:p w:rsidR="003B722A" w:rsidRPr="00463DF5" w:rsidRDefault="003B722A" w:rsidP="00463DF5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b/>
                <w:color w:val="auto"/>
                <w:szCs w:val="24"/>
                <w:lang w:eastAsia="ru-RU"/>
              </w:rPr>
            </w:pPr>
            <w:r w:rsidRPr="00463DF5">
              <w:rPr>
                <w:rFonts w:eastAsiaTheme="minorHAns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3B722A" w:rsidRPr="00463DF5" w:rsidRDefault="003B722A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3B722A" w:rsidRPr="009E37BD" w:rsidRDefault="003B722A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0A56BF" w:rsidRPr="005C3AAF" w:rsidTr="000A56BF">
        <w:trPr>
          <w:trHeight w:val="1463"/>
        </w:trPr>
        <w:tc>
          <w:tcPr>
            <w:tcW w:w="897" w:type="pct"/>
            <w:vMerge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b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0A56BF" w:rsidRPr="009E37BD" w:rsidRDefault="000A56BF" w:rsidP="00463DF5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Информационное обеспечение профессиональной деятельности. </w:t>
            </w:r>
          </w:p>
          <w:p w:rsidR="000A56BF" w:rsidRPr="000A56BF" w:rsidRDefault="000A56BF" w:rsidP="000A56BF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Организация информационного обеспечения профессиональной деятельности.</w:t>
            </w:r>
          </w:p>
        </w:tc>
        <w:tc>
          <w:tcPr>
            <w:tcW w:w="614" w:type="pct"/>
          </w:tcPr>
          <w:p w:rsidR="000A56BF" w:rsidRPr="000A56BF" w:rsidRDefault="005C3AAF" w:rsidP="009E37BD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>4</w:t>
            </w:r>
            <w:r>
              <w:rPr>
                <w:rFonts w:eastAsiaTheme="minorHAnsi"/>
                <w:color w:val="auto"/>
                <w:szCs w:val="24"/>
                <w:lang w:val="ru-RU" w:eastAsia="ru-RU"/>
              </w:rPr>
              <w:t>/-</w:t>
            </w:r>
          </w:p>
        </w:tc>
        <w:tc>
          <w:tcPr>
            <w:tcW w:w="801" w:type="pct"/>
            <w:vMerge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</w:p>
        </w:tc>
      </w:tr>
      <w:tr w:rsidR="003B722A" w:rsidRPr="009E37BD" w:rsidTr="003B722A">
        <w:trPr>
          <w:trHeight w:val="262"/>
        </w:trPr>
        <w:tc>
          <w:tcPr>
            <w:tcW w:w="897" w:type="pct"/>
            <w:vMerge w:val="restart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/>
                <w:color w:val="auto"/>
                <w:szCs w:val="24"/>
                <w:lang w:val="ru-RU" w:eastAsia="ru-RU"/>
              </w:rPr>
              <w:t xml:space="preserve">Тема 1.2 Структура и устройства персональных ПК  </w:t>
            </w:r>
          </w:p>
        </w:tc>
        <w:tc>
          <w:tcPr>
            <w:tcW w:w="2688" w:type="pct"/>
          </w:tcPr>
          <w:p w:rsidR="003B722A" w:rsidRPr="000A56BF" w:rsidRDefault="003B722A" w:rsidP="00360ACB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b/>
                <w:color w:val="auto"/>
                <w:szCs w:val="24"/>
                <w:lang w:eastAsia="ru-RU"/>
              </w:rPr>
            </w:pPr>
            <w:r w:rsidRPr="000A56BF">
              <w:rPr>
                <w:rFonts w:eastAsiaTheme="minorHAns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3B722A" w:rsidRPr="009E37BD" w:rsidRDefault="003B722A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3B722A" w:rsidRPr="009E37BD" w:rsidRDefault="003B722A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0A56BF" w:rsidRPr="005C3AAF" w:rsidTr="00FE2FA4">
        <w:trPr>
          <w:trHeight w:val="940"/>
        </w:trPr>
        <w:tc>
          <w:tcPr>
            <w:tcW w:w="897" w:type="pct"/>
            <w:vMerge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b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0A56BF" w:rsidRPr="000A56BF" w:rsidRDefault="000A56BF" w:rsidP="00FE2FA4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Архитектура персонального компьютера. Устройство ПК, основные комплектующие системного блока, их основные характеристики. Системная плата, основные устройства системной платы. </w:t>
            </w:r>
          </w:p>
        </w:tc>
        <w:tc>
          <w:tcPr>
            <w:tcW w:w="614" w:type="pct"/>
          </w:tcPr>
          <w:p w:rsidR="000A56BF" w:rsidRDefault="005C3AAF" w:rsidP="009E37BD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8/-</w:t>
            </w:r>
          </w:p>
        </w:tc>
        <w:tc>
          <w:tcPr>
            <w:tcW w:w="801" w:type="pct"/>
            <w:vMerge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</w:p>
        </w:tc>
      </w:tr>
      <w:tr w:rsidR="000A56BF" w:rsidRPr="009E37BD" w:rsidTr="003B722A">
        <w:trPr>
          <w:trHeight w:val="20"/>
        </w:trPr>
        <w:tc>
          <w:tcPr>
            <w:tcW w:w="897" w:type="pct"/>
            <w:vMerge w:val="restart"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Тема 1.3 Программное </w:t>
            </w:r>
          </w:p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обеспечение ПК. Классификация программного обеспечения.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688" w:type="pct"/>
          </w:tcPr>
          <w:p w:rsidR="008D0C73" w:rsidRPr="000A56BF" w:rsidRDefault="000A56BF" w:rsidP="008D0C73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0A56BF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0A56BF" w:rsidRPr="009E37BD" w:rsidRDefault="000A56BF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0A56BF" w:rsidRPr="009E37BD" w:rsidRDefault="000A56BF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0A56BF" w:rsidRPr="009E37BD" w:rsidTr="003B722A">
        <w:trPr>
          <w:trHeight w:val="20"/>
        </w:trPr>
        <w:tc>
          <w:tcPr>
            <w:tcW w:w="897" w:type="pct"/>
            <w:vMerge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8D0C73" w:rsidRPr="009E37BD" w:rsidRDefault="000A56BF" w:rsidP="008D0C73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Программное обеспечение персонального компьютера. Классификация программного обеспечения. Системное программное обеспечение. Операционная система. Основные характеристики операционных систем.  История создания и развития ОС. Прикладное программное обеспечение. Различные прикладные программы в профессиональной деятельности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.</w:t>
            </w:r>
          </w:p>
        </w:tc>
        <w:tc>
          <w:tcPr>
            <w:tcW w:w="614" w:type="pct"/>
          </w:tcPr>
          <w:p w:rsidR="000A56BF" w:rsidRDefault="005C3AAF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8</w:t>
            </w:r>
            <w:r w:rsidR="00C75281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/-</w:t>
            </w:r>
          </w:p>
        </w:tc>
        <w:tc>
          <w:tcPr>
            <w:tcW w:w="801" w:type="pct"/>
            <w:vMerge/>
          </w:tcPr>
          <w:p w:rsidR="000A56BF" w:rsidRPr="009E37BD" w:rsidRDefault="000A56B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</w:p>
        </w:tc>
      </w:tr>
      <w:tr w:rsidR="008D0C73" w:rsidRPr="008D0C73" w:rsidTr="007D729A">
        <w:trPr>
          <w:trHeight w:val="668"/>
        </w:trPr>
        <w:tc>
          <w:tcPr>
            <w:tcW w:w="897" w:type="pct"/>
            <w:vMerge/>
          </w:tcPr>
          <w:p w:rsidR="008D0C73" w:rsidRPr="009E37BD" w:rsidRDefault="008D0C73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8D0C73" w:rsidRPr="009E37BD" w:rsidRDefault="008D0C73" w:rsidP="000A56BF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787396">
              <w:rPr>
                <w:b/>
                <w:bCs/>
                <w:color w:val="auto"/>
                <w:sz w:val="22"/>
                <w:lang w:val="ru-RU" w:eastAsia="ru-RU"/>
              </w:rPr>
              <w:t>В том числе самостоятельная работа обучающихся</w:t>
            </w:r>
          </w:p>
          <w:p w:rsidR="008D0C73" w:rsidRPr="009E37BD" w:rsidRDefault="008D0C73" w:rsidP="009E37BD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Cs/>
                <w:color w:val="auto"/>
                <w:szCs w:val="24"/>
                <w:lang w:val="ru-RU" w:eastAsia="ru-RU"/>
              </w:rPr>
              <w:t>Внешние устройства ЭВМ в профессиональной деятельности</w:t>
            </w:r>
            <w:r>
              <w:rPr>
                <w:rFonts w:eastAsiaTheme="minorHAnsi"/>
                <w:bCs/>
                <w:color w:val="auto"/>
                <w:szCs w:val="24"/>
                <w:lang w:val="ru-RU" w:eastAsia="ru-RU"/>
              </w:rPr>
              <w:t>.</w:t>
            </w:r>
          </w:p>
        </w:tc>
        <w:tc>
          <w:tcPr>
            <w:tcW w:w="614" w:type="pct"/>
          </w:tcPr>
          <w:p w:rsidR="008D0C73" w:rsidRPr="009E37BD" w:rsidRDefault="008D0C73" w:rsidP="009E37BD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8D0C73" w:rsidRPr="009E37BD" w:rsidRDefault="008D0C73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3B722A" w:rsidRPr="009E37BD" w:rsidTr="003B722A">
        <w:trPr>
          <w:trHeight w:val="20"/>
        </w:trPr>
        <w:tc>
          <w:tcPr>
            <w:tcW w:w="897" w:type="pct"/>
            <w:vMerge w:val="restart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lastRenderedPageBreak/>
              <w:t xml:space="preserve">Тема 1.4 Коммуникационные технологии в обработке информации </w:t>
            </w:r>
          </w:p>
        </w:tc>
        <w:tc>
          <w:tcPr>
            <w:tcW w:w="2688" w:type="pct"/>
          </w:tcPr>
          <w:p w:rsidR="003B722A" w:rsidRPr="000A56BF" w:rsidRDefault="003B722A" w:rsidP="000A56BF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0A56BF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3B722A" w:rsidRPr="00A64FD5" w:rsidRDefault="003B722A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3B722A" w:rsidRPr="009E37BD" w:rsidRDefault="003B722A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3B722A" w:rsidRPr="009E37BD" w:rsidTr="003B722A">
        <w:trPr>
          <w:trHeight w:val="20"/>
        </w:trPr>
        <w:tc>
          <w:tcPr>
            <w:tcW w:w="897" w:type="pct"/>
            <w:vMerge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Основные компоненты компьютерных сетей. Применение электронных коммуникаций в профессиональной деятельности.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 xml:space="preserve">Сервисы локальных и глобальных сетей. Поиск информации в Интернет. </w:t>
            </w:r>
          </w:p>
        </w:tc>
        <w:tc>
          <w:tcPr>
            <w:tcW w:w="614" w:type="pct"/>
          </w:tcPr>
          <w:p w:rsidR="003B722A" w:rsidRPr="00A64FD5" w:rsidRDefault="005C3AAF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8/-</w:t>
            </w:r>
          </w:p>
        </w:tc>
        <w:tc>
          <w:tcPr>
            <w:tcW w:w="801" w:type="pct"/>
            <w:vMerge/>
          </w:tcPr>
          <w:p w:rsidR="003B722A" w:rsidRPr="009E37BD" w:rsidRDefault="003B722A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4C11E2" w:rsidRPr="009E37BD" w:rsidTr="003B722A">
        <w:trPr>
          <w:trHeight w:val="20"/>
        </w:trPr>
        <w:tc>
          <w:tcPr>
            <w:tcW w:w="897" w:type="pct"/>
            <w:vMerge w:val="restart"/>
          </w:tcPr>
          <w:p w:rsidR="004C11E2" w:rsidRPr="009E37BD" w:rsidRDefault="004C11E2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Тема 1.5 </w:t>
            </w:r>
          </w:p>
          <w:p w:rsidR="004C11E2" w:rsidRPr="009E37BD" w:rsidRDefault="004C11E2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Основы информационной и технической компьютерной безопасности </w:t>
            </w:r>
          </w:p>
        </w:tc>
        <w:tc>
          <w:tcPr>
            <w:tcW w:w="2688" w:type="pct"/>
          </w:tcPr>
          <w:p w:rsidR="004C11E2" w:rsidRPr="000A56BF" w:rsidRDefault="004C11E2" w:rsidP="000A56BF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0A56BF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4C11E2" w:rsidRPr="00A64FD5" w:rsidRDefault="004C11E2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4C11E2" w:rsidRPr="009E37BD" w:rsidRDefault="004C11E2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4C11E2" w:rsidRPr="009E37BD" w:rsidRDefault="004C11E2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4C11E2" w:rsidRPr="005C3AAF" w:rsidTr="004C11E2">
        <w:trPr>
          <w:trHeight w:val="1208"/>
        </w:trPr>
        <w:tc>
          <w:tcPr>
            <w:tcW w:w="897" w:type="pct"/>
            <w:vMerge/>
          </w:tcPr>
          <w:p w:rsidR="004C11E2" w:rsidRPr="009E37BD" w:rsidRDefault="004C11E2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4C11E2" w:rsidRPr="009E37BD" w:rsidRDefault="004C11E2" w:rsidP="00FE2FA4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Информационная безопасность. Классификация средств защиты. Программно-технический уровень защиты. Защита жесткого диска. Защита от компьютерных вирусов. Виды компьютерных вирусов Организация безопасной работы с компьютерной техникой. </w:t>
            </w:r>
          </w:p>
        </w:tc>
        <w:tc>
          <w:tcPr>
            <w:tcW w:w="614" w:type="pct"/>
          </w:tcPr>
          <w:p w:rsidR="004C11E2" w:rsidRPr="009E37BD" w:rsidRDefault="005C3AAF" w:rsidP="00FE2FA4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A64FD5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8</w:t>
            </w:r>
            <w:r w:rsidR="00C75281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/-</w:t>
            </w:r>
          </w:p>
        </w:tc>
        <w:tc>
          <w:tcPr>
            <w:tcW w:w="801" w:type="pct"/>
            <w:vMerge/>
          </w:tcPr>
          <w:p w:rsidR="004C11E2" w:rsidRPr="009E37BD" w:rsidRDefault="004C11E2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8D0C73" w:rsidRPr="008D0C73" w:rsidTr="007D729A">
        <w:trPr>
          <w:trHeight w:val="953"/>
        </w:trPr>
        <w:tc>
          <w:tcPr>
            <w:tcW w:w="897" w:type="pct"/>
            <w:vMerge/>
          </w:tcPr>
          <w:p w:rsidR="008D0C73" w:rsidRPr="009E37BD" w:rsidRDefault="008D0C73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8D0C73" w:rsidRPr="009E37BD" w:rsidRDefault="008D0C7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0A56BF">
              <w:rPr>
                <w:rFonts w:eastAsiaTheme="minorHAnsi" w:cstheme="minorBidi"/>
                <w:b/>
                <w:bCs/>
                <w:color w:val="auto"/>
                <w:szCs w:val="24"/>
                <w:lang w:val="ru-RU" w:eastAsia="ru-RU"/>
              </w:rPr>
              <w:t>В том числе самостоятельная работа обучающихся</w:t>
            </w:r>
            <w:r w:rsidRPr="000A56BF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 </w:t>
            </w:r>
          </w:p>
          <w:p w:rsidR="008D0C73" w:rsidRPr="009E37BD" w:rsidRDefault="008D0C73" w:rsidP="009E37BD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Подготовка компьютерной презентации по теме Защита от компьютерных вирусов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.</w:t>
            </w:r>
          </w:p>
        </w:tc>
        <w:tc>
          <w:tcPr>
            <w:tcW w:w="614" w:type="pct"/>
          </w:tcPr>
          <w:p w:rsidR="008D0C73" w:rsidRPr="009E37BD" w:rsidRDefault="008D0C73" w:rsidP="009E37BD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8D0C73" w:rsidRPr="009E37BD" w:rsidRDefault="008D0C73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3B722A" w:rsidRPr="009E37BD" w:rsidTr="003B722A">
        <w:trPr>
          <w:trHeight w:val="20"/>
        </w:trPr>
        <w:tc>
          <w:tcPr>
            <w:tcW w:w="3585" w:type="pct"/>
            <w:gridSpan w:val="2"/>
          </w:tcPr>
          <w:p w:rsidR="003B722A" w:rsidRPr="009E37BD" w:rsidRDefault="003B722A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Раздел 2. Информационные и коммуникационные технологии в автоматизированной обработке информации</w:t>
            </w:r>
          </w:p>
        </w:tc>
        <w:tc>
          <w:tcPr>
            <w:tcW w:w="614" w:type="pct"/>
          </w:tcPr>
          <w:p w:rsidR="003B722A" w:rsidRPr="009E37BD" w:rsidRDefault="003B722A" w:rsidP="00A64FD5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  <w:t>18</w:t>
            </w:r>
            <w:r w:rsidRPr="009E37BD"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  <w:t>/</w:t>
            </w:r>
            <w:r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  <w:t>18</w:t>
            </w:r>
          </w:p>
        </w:tc>
        <w:tc>
          <w:tcPr>
            <w:tcW w:w="801" w:type="pct"/>
          </w:tcPr>
          <w:p w:rsidR="003B722A" w:rsidRPr="009E37BD" w:rsidRDefault="003B722A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9E37BD" w:rsidTr="000A56BF">
        <w:trPr>
          <w:trHeight w:val="94"/>
        </w:trPr>
        <w:tc>
          <w:tcPr>
            <w:tcW w:w="897" w:type="pct"/>
            <w:vMerge w:val="restart"/>
          </w:tcPr>
          <w:p w:rsidR="005C3AAF" w:rsidRPr="009E37BD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Тема 2.1 </w:t>
            </w:r>
          </w:p>
          <w:p w:rsidR="005C3AAF" w:rsidRPr="009E37BD" w:rsidRDefault="005C3AAF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Технология обработки текстовой информации.  </w:t>
            </w:r>
          </w:p>
        </w:tc>
        <w:tc>
          <w:tcPr>
            <w:tcW w:w="2688" w:type="pct"/>
          </w:tcPr>
          <w:p w:rsidR="005C3AAF" w:rsidRPr="000A56BF" w:rsidRDefault="005C3AAF" w:rsidP="000A56BF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0A56BF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5C3AAF" w:rsidRPr="009E37BD" w:rsidRDefault="005C3AAF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5C3AAF" w:rsidRPr="009E37BD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5C3AAF" w:rsidRPr="009E37BD" w:rsidRDefault="005C3AAF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F879A0" w:rsidTr="003B722A">
        <w:trPr>
          <w:trHeight w:val="20"/>
        </w:trPr>
        <w:tc>
          <w:tcPr>
            <w:tcW w:w="897" w:type="pct"/>
            <w:vMerge/>
          </w:tcPr>
          <w:p w:rsidR="005C3AAF" w:rsidRPr="009E37BD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5C3AAF" w:rsidRPr="000A56BF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0A56BF">
              <w:rPr>
                <w:rFonts w:eastAsiaTheme="minorHAnsi" w:cstheme="minorBidi"/>
                <w:b/>
                <w:bCs/>
                <w:color w:val="auto"/>
                <w:szCs w:val="24"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614" w:type="pct"/>
          </w:tcPr>
          <w:p w:rsidR="005C3AAF" w:rsidRPr="009E37BD" w:rsidRDefault="005C3AAF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/>
          </w:tcPr>
          <w:p w:rsidR="005C3AAF" w:rsidRPr="009E37BD" w:rsidRDefault="005C3AAF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5C3AAF" w:rsidTr="00D37871">
        <w:trPr>
          <w:trHeight w:val="633"/>
        </w:trPr>
        <w:tc>
          <w:tcPr>
            <w:tcW w:w="897" w:type="pct"/>
            <w:vMerge/>
          </w:tcPr>
          <w:p w:rsidR="005C3AAF" w:rsidRPr="000A56BF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  <w:tcBorders>
              <w:bottom w:val="single" w:sz="4" w:space="0" w:color="auto"/>
            </w:tcBorders>
          </w:tcPr>
          <w:p w:rsidR="005C3AAF" w:rsidRPr="009E37BD" w:rsidRDefault="005C3AAF" w:rsidP="00D37871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4C11E2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Форматирование абзаца. Выравнивание абзаца, оформление «к</w:t>
            </w:r>
            <w:r w:rsidR="00D37871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расной строкой» отступы абзацев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5C3AAF" w:rsidRPr="009E37BD" w:rsidRDefault="005C3AAF" w:rsidP="009E37BD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5C3AAF" w:rsidRPr="009E37BD" w:rsidRDefault="005C3AAF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5C3AAF" w:rsidTr="007D729A">
        <w:trPr>
          <w:trHeight w:val="555"/>
        </w:trPr>
        <w:tc>
          <w:tcPr>
            <w:tcW w:w="897" w:type="pct"/>
            <w:vMerge/>
          </w:tcPr>
          <w:p w:rsidR="005C3AAF" w:rsidRPr="000A56BF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  <w:tcBorders>
              <w:bottom w:val="single" w:sz="4" w:space="0" w:color="auto"/>
            </w:tcBorders>
          </w:tcPr>
          <w:p w:rsidR="005C3AAF" w:rsidRPr="004C11E2" w:rsidRDefault="005C3AAF" w:rsidP="00D37871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 w:rsidRPr="004C11E2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2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«</w:t>
            </w:r>
            <w:r w:rsidR="00D37871"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Оформление и редактирование списка</w:t>
            </w:r>
            <w:r w:rsidR="00D37871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.</w:t>
            </w:r>
            <w:r w:rsidR="00D37871"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Поиск информации, структурирование информации с помощью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MS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Word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.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Форматирование документа согласно ГОСТ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5C3AAF" w:rsidRPr="009E37BD" w:rsidRDefault="005C3AAF" w:rsidP="009E37BD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5C3AAF" w:rsidRPr="009E37BD" w:rsidRDefault="005C3AAF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5C3AAF" w:rsidTr="007D729A">
        <w:trPr>
          <w:trHeight w:val="240"/>
        </w:trPr>
        <w:tc>
          <w:tcPr>
            <w:tcW w:w="897" w:type="pct"/>
            <w:vMerge/>
          </w:tcPr>
          <w:p w:rsidR="005C3AAF" w:rsidRPr="000A56BF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  <w:tcBorders>
              <w:bottom w:val="single" w:sz="4" w:space="0" w:color="auto"/>
            </w:tcBorders>
          </w:tcPr>
          <w:p w:rsidR="005C3AAF" w:rsidRPr="009E37BD" w:rsidRDefault="005C3AAF" w:rsidP="005C3AAF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Практическая работа № 3 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«</w:t>
            </w:r>
            <w:r w:rsidR="00D37871"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Сохранение документов в различных форматах</w:t>
            </w:r>
            <w:r w:rsidR="00D37871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.</w:t>
            </w:r>
            <w:r w:rsidR="00D37871"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Создание и редактирование таблиц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5C3AAF" w:rsidRPr="009E37BD" w:rsidRDefault="005C3AAF" w:rsidP="009E37BD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5C3AAF" w:rsidRPr="009E37BD" w:rsidRDefault="005C3AAF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5C3AAF" w:rsidTr="005C3AAF">
        <w:trPr>
          <w:trHeight w:val="616"/>
        </w:trPr>
        <w:tc>
          <w:tcPr>
            <w:tcW w:w="897" w:type="pct"/>
            <w:vMerge/>
            <w:tcBorders>
              <w:bottom w:val="single" w:sz="4" w:space="0" w:color="auto"/>
            </w:tcBorders>
          </w:tcPr>
          <w:p w:rsidR="005C3AAF" w:rsidRPr="000A56BF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  <w:tcBorders>
              <w:bottom w:val="single" w:sz="4" w:space="0" w:color="auto"/>
            </w:tcBorders>
          </w:tcPr>
          <w:p w:rsidR="005C3AAF" w:rsidRDefault="005C3AAF" w:rsidP="005C3AAF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Практическая работа № 4 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Вставка и редактирование рисунка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.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Редактирование документов с таблицами, рисунками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5C3AAF" w:rsidRPr="009E37BD" w:rsidRDefault="005C3AAF" w:rsidP="009E37BD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  <w:tcBorders>
              <w:bottom w:val="single" w:sz="4" w:space="0" w:color="auto"/>
            </w:tcBorders>
          </w:tcPr>
          <w:p w:rsidR="005C3AAF" w:rsidRPr="009E37BD" w:rsidRDefault="005C3AAF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9E37BD" w:rsidTr="003B722A">
        <w:trPr>
          <w:trHeight w:val="20"/>
        </w:trPr>
        <w:tc>
          <w:tcPr>
            <w:tcW w:w="897" w:type="pct"/>
            <w:vMerge w:val="restart"/>
          </w:tcPr>
          <w:p w:rsidR="005C3AAF" w:rsidRPr="009E37BD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Тема 2.2 </w:t>
            </w:r>
          </w:p>
          <w:p w:rsidR="005C3AAF" w:rsidRPr="009E37BD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Технологии обработки числовой информации </w:t>
            </w: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lastRenderedPageBreak/>
              <w:t xml:space="preserve">в профессиональной деятельности </w:t>
            </w:r>
          </w:p>
        </w:tc>
        <w:tc>
          <w:tcPr>
            <w:tcW w:w="2688" w:type="pct"/>
          </w:tcPr>
          <w:p w:rsidR="005C3AAF" w:rsidRPr="004C11E2" w:rsidRDefault="005C3AAF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4C11E2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14" w:type="pct"/>
          </w:tcPr>
          <w:p w:rsidR="005C3AAF" w:rsidRPr="009E37BD" w:rsidRDefault="005C3AAF" w:rsidP="005C3AAF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5C3AAF" w:rsidRPr="009E37BD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5C3AAF" w:rsidRPr="009E37BD" w:rsidRDefault="005C3AAF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F879A0" w:rsidTr="003B722A">
        <w:trPr>
          <w:trHeight w:val="20"/>
        </w:trPr>
        <w:tc>
          <w:tcPr>
            <w:tcW w:w="897" w:type="pct"/>
            <w:vMerge/>
          </w:tcPr>
          <w:p w:rsidR="005C3AAF" w:rsidRPr="009E37BD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5C3AAF" w:rsidRPr="004C11E2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0A56BF">
              <w:rPr>
                <w:rFonts w:eastAsiaTheme="minorHAnsi" w:cstheme="minorBidi"/>
                <w:b/>
                <w:bCs/>
                <w:color w:val="auto"/>
                <w:szCs w:val="24"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614" w:type="pct"/>
          </w:tcPr>
          <w:p w:rsidR="005C3AAF" w:rsidRPr="009E37BD" w:rsidRDefault="005C3AAF" w:rsidP="005C3AAF">
            <w:pPr>
              <w:suppressAutoHyphens/>
              <w:spacing w:after="0" w:line="259" w:lineRule="auto"/>
              <w:ind w:left="0" w:firstLine="0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/>
          </w:tcPr>
          <w:p w:rsidR="005C3AAF" w:rsidRPr="009E37BD" w:rsidRDefault="005C3AAF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5C3AAF" w:rsidTr="005C3AAF">
        <w:trPr>
          <w:trHeight w:val="512"/>
        </w:trPr>
        <w:tc>
          <w:tcPr>
            <w:tcW w:w="897" w:type="pct"/>
            <w:vMerge/>
          </w:tcPr>
          <w:p w:rsidR="005C3AAF" w:rsidRPr="004C11E2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5C3AAF" w:rsidRPr="009E37BD" w:rsidRDefault="005C3AAF" w:rsidP="009E37BD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5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Расчеты с применение элементарных формул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5C3AAF" w:rsidRPr="009E37BD" w:rsidRDefault="005C3AAF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5C3AAF" w:rsidRPr="009E37BD" w:rsidRDefault="005C3AAF" w:rsidP="009E37BD">
            <w:pPr>
              <w:spacing w:after="0" w:line="240" w:lineRule="auto"/>
              <w:ind w:left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5C3AAF" w:rsidTr="007D729A">
        <w:trPr>
          <w:trHeight w:val="525"/>
        </w:trPr>
        <w:tc>
          <w:tcPr>
            <w:tcW w:w="897" w:type="pct"/>
            <w:vMerge/>
          </w:tcPr>
          <w:p w:rsidR="005C3AAF" w:rsidRPr="004C11E2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5C3AAF" w:rsidRDefault="005C3AAF" w:rsidP="005C3AAF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6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Расчеты с применением вставки элементарных функций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5C3AAF" w:rsidRPr="009E37BD" w:rsidRDefault="005C3AAF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5C3AAF" w:rsidRPr="009E37BD" w:rsidRDefault="005C3AAF" w:rsidP="009E37BD">
            <w:pPr>
              <w:spacing w:after="0" w:line="240" w:lineRule="auto"/>
              <w:ind w:left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5C3AAF" w:rsidRPr="005C3AAF" w:rsidTr="0028645F">
        <w:trPr>
          <w:trHeight w:val="534"/>
        </w:trPr>
        <w:tc>
          <w:tcPr>
            <w:tcW w:w="897" w:type="pct"/>
            <w:vMerge/>
          </w:tcPr>
          <w:p w:rsidR="005C3AAF" w:rsidRPr="004C11E2" w:rsidRDefault="005C3AAF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5C3AAF" w:rsidRDefault="005C3AAF" w:rsidP="005C3AAF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7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Возможности системы электронных таблиц для решения профессиональных зада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ч».</w:t>
            </w:r>
          </w:p>
        </w:tc>
        <w:tc>
          <w:tcPr>
            <w:tcW w:w="614" w:type="pct"/>
          </w:tcPr>
          <w:p w:rsidR="005C3AAF" w:rsidRPr="009E37BD" w:rsidRDefault="005C3AAF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5C3AAF" w:rsidRPr="009E37BD" w:rsidRDefault="005C3AAF" w:rsidP="009E37BD">
            <w:pPr>
              <w:spacing w:after="0" w:line="240" w:lineRule="auto"/>
              <w:ind w:left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E4288" w:rsidRPr="009E37BD" w:rsidTr="003B722A">
        <w:trPr>
          <w:trHeight w:val="20"/>
        </w:trPr>
        <w:tc>
          <w:tcPr>
            <w:tcW w:w="897" w:type="pct"/>
            <w:vMerge w:val="restart"/>
          </w:tcPr>
          <w:p w:rsidR="00BE4288" w:rsidRPr="009E37BD" w:rsidRDefault="00BE4288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Тема 2.3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Подготовка презентаций в </w:t>
            </w:r>
            <w:r w:rsidRPr="009E37BD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>MS</w:t>
            </w: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>Power</w:t>
            </w: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>Point</w:t>
            </w:r>
          </w:p>
        </w:tc>
        <w:tc>
          <w:tcPr>
            <w:tcW w:w="2688" w:type="pct"/>
          </w:tcPr>
          <w:p w:rsidR="00BE4288" w:rsidRPr="005C3AAF" w:rsidRDefault="00BE4288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5C3AAF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BE4288" w:rsidRPr="009E37BD" w:rsidRDefault="00BE4288" w:rsidP="009E37BD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BE4288" w:rsidRPr="009E37BD" w:rsidRDefault="00BE4288" w:rsidP="009E37BD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BE4288" w:rsidRPr="009E37BD" w:rsidRDefault="00BE4288" w:rsidP="009E37BD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E4288" w:rsidRPr="00F879A0" w:rsidTr="003B722A">
        <w:trPr>
          <w:trHeight w:val="20"/>
        </w:trPr>
        <w:tc>
          <w:tcPr>
            <w:tcW w:w="897" w:type="pct"/>
            <w:vMerge/>
          </w:tcPr>
          <w:p w:rsidR="00BE4288" w:rsidRPr="009E37BD" w:rsidRDefault="00BE4288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BE4288" w:rsidRPr="004C11E2" w:rsidRDefault="00BE4288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0A56BF">
              <w:rPr>
                <w:rFonts w:eastAsiaTheme="minorHAnsi" w:cstheme="minorBidi"/>
                <w:b/>
                <w:bCs/>
                <w:color w:val="auto"/>
                <w:szCs w:val="24"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614" w:type="pct"/>
          </w:tcPr>
          <w:p w:rsidR="00BE4288" w:rsidRPr="009E37BD" w:rsidRDefault="00BE4288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/>
          </w:tcPr>
          <w:p w:rsidR="00BE4288" w:rsidRPr="009E37BD" w:rsidRDefault="00BE4288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E4288" w:rsidRPr="004C11E2" w:rsidTr="00BE4288">
        <w:trPr>
          <w:trHeight w:val="486"/>
        </w:trPr>
        <w:tc>
          <w:tcPr>
            <w:tcW w:w="897" w:type="pct"/>
            <w:vMerge/>
          </w:tcPr>
          <w:p w:rsidR="00BE4288" w:rsidRPr="004C11E2" w:rsidRDefault="00BE4288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E4288" w:rsidRPr="009E37BD" w:rsidRDefault="00BE4288" w:rsidP="004C11E2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8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Разработка структуры презентации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.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Подбор материала для презентации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.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Разработка дизайна презентации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E4288" w:rsidRPr="00BE4288" w:rsidRDefault="00BE4288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BE4288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E4288" w:rsidRPr="009E37BD" w:rsidRDefault="00BE4288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E4288" w:rsidRPr="004C11E2" w:rsidTr="0028645F">
        <w:trPr>
          <w:trHeight w:val="544"/>
        </w:trPr>
        <w:tc>
          <w:tcPr>
            <w:tcW w:w="897" w:type="pct"/>
            <w:vMerge/>
          </w:tcPr>
          <w:p w:rsidR="00BE4288" w:rsidRPr="004C11E2" w:rsidRDefault="00BE4288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E4288" w:rsidRDefault="00BE4288" w:rsidP="00BE4288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9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Настройка управлением презентацией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.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Подготовка к публичным выступлениям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E4288" w:rsidRPr="00BE4288" w:rsidRDefault="00BE4288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BE4288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E4288" w:rsidRPr="009E37BD" w:rsidRDefault="00BE4288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4C11E2" w:rsidRPr="009E37BD" w:rsidTr="003B722A">
        <w:trPr>
          <w:trHeight w:val="20"/>
        </w:trPr>
        <w:tc>
          <w:tcPr>
            <w:tcW w:w="3585" w:type="pct"/>
            <w:gridSpan w:val="2"/>
          </w:tcPr>
          <w:p w:rsidR="004C11E2" w:rsidRPr="009E37BD" w:rsidRDefault="004C11E2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>Раздел 3. Основы компьютерной графики.</w:t>
            </w:r>
          </w:p>
        </w:tc>
        <w:tc>
          <w:tcPr>
            <w:tcW w:w="614" w:type="pct"/>
          </w:tcPr>
          <w:p w:rsidR="004C11E2" w:rsidRPr="009E37BD" w:rsidRDefault="004C11E2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  <w:t>14</w:t>
            </w:r>
            <w:r w:rsidRPr="009E37BD"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  <w:t>/</w:t>
            </w:r>
            <w:r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  <w:t>14</w:t>
            </w:r>
          </w:p>
        </w:tc>
        <w:tc>
          <w:tcPr>
            <w:tcW w:w="801" w:type="pct"/>
          </w:tcPr>
          <w:p w:rsidR="004C11E2" w:rsidRPr="009E37BD" w:rsidRDefault="004C11E2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9E37BD" w:rsidTr="003B722A">
        <w:trPr>
          <w:trHeight w:val="20"/>
        </w:trPr>
        <w:tc>
          <w:tcPr>
            <w:tcW w:w="897" w:type="pct"/>
            <w:vMerge w:val="restart"/>
          </w:tcPr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>Тема 3.1. Графический редактор AdobePhotoshop</w:t>
            </w:r>
          </w:p>
        </w:tc>
        <w:tc>
          <w:tcPr>
            <w:tcW w:w="2688" w:type="pct"/>
          </w:tcPr>
          <w:p w:rsidR="00B933EE" w:rsidRPr="004C11E2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4C11E2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B933EE" w:rsidRPr="009E37BD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F879A0" w:rsidTr="003B722A">
        <w:trPr>
          <w:trHeight w:val="20"/>
        </w:trPr>
        <w:tc>
          <w:tcPr>
            <w:tcW w:w="897" w:type="pct"/>
            <w:vMerge/>
          </w:tcPr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B933EE" w:rsidRPr="004C11E2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0A56BF">
              <w:rPr>
                <w:rFonts w:eastAsiaTheme="minorHAnsi" w:cstheme="minorBidi"/>
                <w:b/>
                <w:bCs/>
                <w:color w:val="auto"/>
                <w:szCs w:val="24"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614" w:type="pct"/>
          </w:tcPr>
          <w:p w:rsidR="00B933EE" w:rsidRPr="009E37BD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/>
          </w:tcPr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5C3AAF" w:rsidTr="007D729A">
        <w:trPr>
          <w:trHeight w:val="752"/>
        </w:trPr>
        <w:tc>
          <w:tcPr>
            <w:tcW w:w="897" w:type="pct"/>
            <w:vMerge/>
          </w:tcPr>
          <w:p w:rsidR="00B933EE" w:rsidRPr="004C11E2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  <w:tcBorders>
              <w:top w:val="single" w:sz="4" w:space="0" w:color="auto"/>
              <w:bottom w:val="single" w:sz="4" w:space="0" w:color="auto"/>
            </w:tcBorders>
          </w:tcPr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10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Приемы создания изображений в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AdobePhotoshop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.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Работа с инструментами выделения, операции с выделенными областями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.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Работа с инструментами ри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сования, кисти, параметры кисти».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:rsidR="00B933EE" w:rsidRPr="009E37BD" w:rsidRDefault="00B933EE" w:rsidP="004C11E2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933EE" w:rsidRPr="009E37BD" w:rsidRDefault="00B933EE" w:rsidP="004C11E2">
            <w:pPr>
              <w:spacing w:after="0" w:line="240" w:lineRule="auto"/>
              <w:ind w:left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5C3AAF" w:rsidTr="007D729A">
        <w:trPr>
          <w:trHeight w:val="510"/>
        </w:trPr>
        <w:tc>
          <w:tcPr>
            <w:tcW w:w="897" w:type="pct"/>
            <w:vMerge/>
          </w:tcPr>
          <w:p w:rsidR="00B933EE" w:rsidRPr="004C11E2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  <w:tcBorders>
              <w:top w:val="single" w:sz="4" w:space="0" w:color="auto"/>
              <w:bottom w:val="single" w:sz="4" w:space="0" w:color="auto"/>
            </w:tcBorders>
          </w:tcPr>
          <w:p w:rsidR="00B933EE" w:rsidRDefault="00B933EE" w:rsidP="005C3AAF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11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Сплошная заливка</w:t>
            </w:r>
            <w:r w:rsidR="007D729A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.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Градиентная заливка. Редактирование и применение градиента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:rsidR="00B933EE" w:rsidRPr="005C3AAF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5C3AAF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5C3AAF" w:rsidTr="007D729A">
        <w:trPr>
          <w:trHeight w:val="480"/>
        </w:trPr>
        <w:tc>
          <w:tcPr>
            <w:tcW w:w="897" w:type="pct"/>
            <w:vMerge/>
          </w:tcPr>
          <w:p w:rsidR="00B933EE" w:rsidRPr="004C11E2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  <w:tcBorders>
              <w:top w:val="single" w:sz="4" w:space="0" w:color="auto"/>
              <w:bottom w:val="single" w:sz="4" w:space="0" w:color="auto"/>
            </w:tcBorders>
          </w:tcPr>
          <w:p w:rsidR="00B933EE" w:rsidRDefault="00B933EE" w:rsidP="005C3AAF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12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Работа со слоями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.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Работа с применением эффектов</w:t>
            </w:r>
            <w:r w:rsidR="007D729A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.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:rsidR="00B933EE" w:rsidRPr="005C3AAF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5C3AAF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5C3AAF" w:rsidTr="005C3AAF">
        <w:trPr>
          <w:trHeight w:val="599"/>
        </w:trPr>
        <w:tc>
          <w:tcPr>
            <w:tcW w:w="897" w:type="pct"/>
            <w:vMerge/>
            <w:tcBorders>
              <w:bottom w:val="single" w:sz="4" w:space="0" w:color="auto"/>
            </w:tcBorders>
          </w:tcPr>
          <w:p w:rsidR="00B933EE" w:rsidRPr="004C11E2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  <w:tcBorders>
              <w:top w:val="single" w:sz="4" w:space="0" w:color="auto"/>
              <w:bottom w:val="single" w:sz="4" w:space="0" w:color="auto"/>
            </w:tcBorders>
          </w:tcPr>
          <w:p w:rsidR="00B933EE" w:rsidRDefault="00B933EE" w:rsidP="005C3AAF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13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Работа с применением фильтров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.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Создание изображений с элементами текста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:rsidR="00B933EE" w:rsidRPr="005C3AAF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5C3AAF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  <w:tcBorders>
              <w:bottom w:val="single" w:sz="4" w:space="0" w:color="auto"/>
            </w:tcBorders>
          </w:tcPr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9E37BD" w:rsidTr="003B722A">
        <w:trPr>
          <w:trHeight w:val="20"/>
        </w:trPr>
        <w:tc>
          <w:tcPr>
            <w:tcW w:w="897" w:type="pct"/>
            <w:vMerge w:val="restart"/>
          </w:tcPr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Тема 3.2. </w:t>
            </w:r>
          </w:p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Основы компьютерного дизайна в </w:t>
            </w:r>
          </w:p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профессиональной </w:t>
            </w:r>
          </w:p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деятельности </w:t>
            </w:r>
          </w:p>
        </w:tc>
        <w:tc>
          <w:tcPr>
            <w:tcW w:w="2688" w:type="pct"/>
          </w:tcPr>
          <w:p w:rsidR="00B933EE" w:rsidRPr="00F414DA" w:rsidRDefault="00B933EE" w:rsidP="00F414DA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F414DA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B933EE" w:rsidRPr="009E37BD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F879A0" w:rsidTr="003B722A">
        <w:trPr>
          <w:trHeight w:val="20"/>
        </w:trPr>
        <w:tc>
          <w:tcPr>
            <w:tcW w:w="897" w:type="pct"/>
            <w:vMerge/>
          </w:tcPr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B933EE" w:rsidRPr="00F414DA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0A56BF">
              <w:rPr>
                <w:rFonts w:eastAsiaTheme="minorHAnsi" w:cstheme="minorBidi"/>
                <w:b/>
                <w:bCs/>
                <w:color w:val="auto"/>
                <w:szCs w:val="24"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614" w:type="pct"/>
          </w:tcPr>
          <w:p w:rsidR="00B933EE" w:rsidRPr="009E37BD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/>
          </w:tcPr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5C3AAF" w:rsidTr="00B933EE">
        <w:trPr>
          <w:trHeight w:val="467"/>
        </w:trPr>
        <w:tc>
          <w:tcPr>
            <w:tcW w:w="897" w:type="pct"/>
            <w:vMerge/>
          </w:tcPr>
          <w:p w:rsidR="00B933EE" w:rsidRPr="00F414DA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933EE" w:rsidRPr="009E37BD" w:rsidRDefault="00B933EE" w:rsidP="004C11E2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14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Создание коллажа с применением слоя-маски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933EE" w:rsidRPr="00B933EE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B933EE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5C3AAF" w:rsidTr="00B933EE">
        <w:trPr>
          <w:trHeight w:val="810"/>
        </w:trPr>
        <w:tc>
          <w:tcPr>
            <w:tcW w:w="897" w:type="pct"/>
            <w:vMerge/>
          </w:tcPr>
          <w:p w:rsidR="00B933EE" w:rsidRPr="00F414DA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933EE" w:rsidRDefault="00B933EE" w:rsidP="00B933EE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15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Разработка макияжа средствами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AdobePhotoshop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.</w:t>
            </w:r>
            <w:r w:rsidR="002C6531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Разработка имиджа для модели-шаблона средствами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AdobePhotoshop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933EE" w:rsidRPr="00B933EE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B933EE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933EE" w:rsidRPr="005C3AAF" w:rsidTr="002C6531">
        <w:trPr>
          <w:trHeight w:val="254"/>
        </w:trPr>
        <w:tc>
          <w:tcPr>
            <w:tcW w:w="897" w:type="pct"/>
            <w:vMerge/>
          </w:tcPr>
          <w:p w:rsidR="00B933EE" w:rsidRPr="00F414DA" w:rsidRDefault="00B933EE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933EE" w:rsidRDefault="00B933EE" w:rsidP="00B933EE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16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Ретушь цифрового фото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933EE" w:rsidRPr="00B933EE" w:rsidRDefault="00B933EE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B933EE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933EE" w:rsidRPr="009E37BD" w:rsidRDefault="00B933EE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4C11E2" w:rsidRPr="009E37BD" w:rsidTr="003B722A">
        <w:trPr>
          <w:trHeight w:val="20"/>
        </w:trPr>
        <w:tc>
          <w:tcPr>
            <w:tcW w:w="3585" w:type="pct"/>
            <w:gridSpan w:val="2"/>
          </w:tcPr>
          <w:p w:rsidR="004C11E2" w:rsidRPr="009E37BD" w:rsidRDefault="004C11E2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Раздел 4. Основы фото и видео. Мобильная фотография  </w:t>
            </w:r>
          </w:p>
        </w:tc>
        <w:tc>
          <w:tcPr>
            <w:tcW w:w="614" w:type="pct"/>
          </w:tcPr>
          <w:p w:rsidR="004C11E2" w:rsidRPr="009E37BD" w:rsidRDefault="004C11E2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  <w:t>14/14</w:t>
            </w:r>
          </w:p>
        </w:tc>
        <w:tc>
          <w:tcPr>
            <w:tcW w:w="801" w:type="pct"/>
          </w:tcPr>
          <w:p w:rsidR="004C11E2" w:rsidRPr="009E37BD" w:rsidRDefault="004C11E2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9E37BD" w:rsidTr="003B722A">
        <w:trPr>
          <w:trHeight w:val="20"/>
        </w:trPr>
        <w:tc>
          <w:tcPr>
            <w:tcW w:w="897" w:type="pct"/>
            <w:vMerge w:val="restart"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lastRenderedPageBreak/>
              <w:t xml:space="preserve">Тема 4.1 </w:t>
            </w:r>
          </w:p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Композиция. Принципы построения кадра </w:t>
            </w:r>
          </w:p>
        </w:tc>
        <w:tc>
          <w:tcPr>
            <w:tcW w:w="2688" w:type="pct"/>
          </w:tcPr>
          <w:p w:rsidR="00B36153" w:rsidRPr="00DA3C30" w:rsidRDefault="00B36153" w:rsidP="00DA3C30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DA3C30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B36153" w:rsidRPr="009E37BD" w:rsidRDefault="00B3615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F879A0" w:rsidTr="003B722A">
        <w:trPr>
          <w:trHeight w:val="20"/>
        </w:trPr>
        <w:tc>
          <w:tcPr>
            <w:tcW w:w="897" w:type="pct"/>
            <w:vMerge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B36153" w:rsidRPr="00DA3C30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 w:rsidRPr="00DA3C30">
              <w:rPr>
                <w:rFonts w:eastAsiaTheme="minorHAnsi" w:cstheme="minorBidi"/>
                <w:b/>
                <w:bCs/>
                <w:color w:val="auto"/>
                <w:szCs w:val="24"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614" w:type="pct"/>
          </w:tcPr>
          <w:p w:rsidR="00B36153" w:rsidRPr="009E37BD" w:rsidRDefault="00B3615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/>
          </w:tcPr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5C3AAF" w:rsidTr="00B36153">
        <w:trPr>
          <w:trHeight w:val="218"/>
        </w:trPr>
        <w:tc>
          <w:tcPr>
            <w:tcW w:w="897" w:type="pct"/>
            <w:vMerge/>
          </w:tcPr>
          <w:p w:rsidR="00B36153" w:rsidRPr="00DA3C30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17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Настройка камеры. Техника съемки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36153" w:rsidRPr="009E37BD" w:rsidRDefault="008D0C7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5C3AAF" w:rsidTr="003B722A">
        <w:trPr>
          <w:trHeight w:val="660"/>
        </w:trPr>
        <w:tc>
          <w:tcPr>
            <w:tcW w:w="897" w:type="pct"/>
            <w:vMerge/>
          </w:tcPr>
          <w:p w:rsidR="00B36153" w:rsidRPr="00DA3C30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36153" w:rsidRDefault="00B36153" w:rsidP="00B36153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18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Композиция кадра. Правила и средства композиции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36153" w:rsidRPr="009E37BD" w:rsidRDefault="008D0C7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9E37BD" w:rsidTr="003B722A">
        <w:trPr>
          <w:trHeight w:val="20"/>
        </w:trPr>
        <w:tc>
          <w:tcPr>
            <w:tcW w:w="897" w:type="pct"/>
            <w:vMerge w:val="restart"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Тема 4.2 </w:t>
            </w:r>
          </w:p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 xml:space="preserve">Направления, жанры и стили сьемки </w:t>
            </w:r>
          </w:p>
        </w:tc>
        <w:tc>
          <w:tcPr>
            <w:tcW w:w="2688" w:type="pct"/>
          </w:tcPr>
          <w:p w:rsidR="00B36153" w:rsidRPr="00DA3C30" w:rsidRDefault="00B36153" w:rsidP="00DA3C30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DA3C30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B36153" w:rsidRPr="009E37BD" w:rsidRDefault="00B3615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>ОК.01.-ОК.07</w:t>
            </w:r>
            <w:r w:rsidR="00171253">
              <w:rPr>
                <w:rFonts w:eastAsiaTheme="minorHAnsi"/>
                <w:color w:val="auto"/>
                <w:szCs w:val="24"/>
                <w:lang w:val="ru-RU" w:eastAsia="ru-RU"/>
              </w:rPr>
              <w:t>,</w:t>
            </w:r>
            <w:r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F879A0" w:rsidTr="003B722A">
        <w:trPr>
          <w:trHeight w:val="20"/>
        </w:trPr>
        <w:tc>
          <w:tcPr>
            <w:tcW w:w="897" w:type="pct"/>
            <w:vMerge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B36153" w:rsidRPr="00DA3C30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0A56BF">
              <w:rPr>
                <w:rFonts w:eastAsiaTheme="minorHAnsi" w:cstheme="minorBidi"/>
                <w:b/>
                <w:bCs/>
                <w:color w:val="auto"/>
                <w:szCs w:val="24"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614" w:type="pct"/>
          </w:tcPr>
          <w:p w:rsidR="00B36153" w:rsidRPr="009E37BD" w:rsidRDefault="00B3615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/>
          </w:tcPr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5C3AAF" w:rsidTr="00B36153">
        <w:trPr>
          <w:trHeight w:val="510"/>
        </w:trPr>
        <w:tc>
          <w:tcPr>
            <w:tcW w:w="897" w:type="pct"/>
            <w:vMerge/>
          </w:tcPr>
          <w:p w:rsidR="00B36153" w:rsidRPr="00DA3C30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36153" w:rsidRPr="00BC4684" w:rsidRDefault="00B36153" w:rsidP="004C11E2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19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Предметная фотография,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flat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-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lay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,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food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-фотография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36153" w:rsidRPr="009E37BD" w:rsidRDefault="008D0C7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36153" w:rsidRPr="009E37BD" w:rsidRDefault="00B36153" w:rsidP="004C11E2">
            <w:pPr>
              <w:spacing w:after="0" w:line="240" w:lineRule="auto"/>
              <w:ind w:left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5C3AAF" w:rsidTr="003B722A">
        <w:trPr>
          <w:trHeight w:val="368"/>
        </w:trPr>
        <w:tc>
          <w:tcPr>
            <w:tcW w:w="897" w:type="pct"/>
            <w:vMerge/>
          </w:tcPr>
          <w:p w:rsidR="00B36153" w:rsidRPr="00DA3C30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36153" w:rsidRDefault="00B36153" w:rsidP="00B36153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20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Портретная сьемка,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beauty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, </w:t>
            </w:r>
            <w:r w:rsidRPr="009E37BD">
              <w:rPr>
                <w:rFonts w:eastAsiaTheme="minorHAnsi" w:cstheme="minorBidi"/>
                <w:color w:val="auto"/>
                <w:szCs w:val="24"/>
                <w:lang w:eastAsia="ru-RU"/>
              </w:rPr>
              <w:t>selfie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36153" w:rsidRPr="009E37BD" w:rsidRDefault="008D0C7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9E37BD" w:rsidTr="003B722A">
        <w:trPr>
          <w:trHeight w:val="20"/>
        </w:trPr>
        <w:tc>
          <w:tcPr>
            <w:tcW w:w="897" w:type="pct"/>
            <w:vMerge w:val="restart"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Тема 4.3 </w:t>
            </w:r>
          </w:p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Обработка мобильной фотографии </w:t>
            </w:r>
          </w:p>
        </w:tc>
        <w:tc>
          <w:tcPr>
            <w:tcW w:w="2688" w:type="pct"/>
          </w:tcPr>
          <w:p w:rsidR="00B36153" w:rsidRPr="00DA3C30" w:rsidRDefault="00B36153" w:rsidP="00DA3C30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</w:pPr>
            <w:r w:rsidRPr="00DA3C30">
              <w:rPr>
                <w:rFonts w:eastAsiaTheme="minorHAnsi" w:cstheme="minorBidi"/>
                <w:b/>
                <w:color w:val="auto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14" w:type="pct"/>
          </w:tcPr>
          <w:p w:rsidR="00B36153" w:rsidRPr="009E37BD" w:rsidRDefault="00B3615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 w:val="restart"/>
          </w:tcPr>
          <w:p w:rsidR="00B36153" w:rsidRPr="009E37BD" w:rsidRDefault="001712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/>
                <w:color w:val="auto"/>
                <w:szCs w:val="24"/>
                <w:lang w:eastAsia="ru-RU"/>
              </w:rPr>
            </w:pPr>
            <w:r>
              <w:rPr>
                <w:rFonts w:eastAsiaTheme="minorHAnsi"/>
                <w:color w:val="auto"/>
                <w:szCs w:val="24"/>
                <w:lang w:val="ru-RU" w:eastAsia="ru-RU"/>
              </w:rPr>
              <w:t>ОК.01.-ОК.07,</w:t>
            </w:r>
            <w:r w:rsidR="00B36153" w:rsidRPr="009E37BD">
              <w:rPr>
                <w:rFonts w:eastAsiaTheme="minorHAnsi"/>
                <w:color w:val="auto"/>
                <w:szCs w:val="24"/>
                <w:lang w:val="ru-RU" w:eastAsia="ru-RU"/>
              </w:rPr>
              <w:t xml:space="preserve"> </w:t>
            </w:r>
            <w:r w:rsidR="00B36153" w:rsidRPr="009E37BD">
              <w:rPr>
                <w:rFonts w:eastAsiaTheme="minorHAnsi"/>
                <w:color w:val="auto"/>
                <w:szCs w:val="24"/>
                <w:lang w:eastAsia="ru-RU"/>
              </w:rPr>
              <w:t xml:space="preserve">ОК09 </w:t>
            </w:r>
          </w:p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F879A0" w:rsidTr="003B722A">
        <w:trPr>
          <w:trHeight w:val="20"/>
        </w:trPr>
        <w:tc>
          <w:tcPr>
            <w:tcW w:w="897" w:type="pct"/>
            <w:vMerge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eastAsia="ru-RU"/>
              </w:rPr>
            </w:pPr>
          </w:p>
        </w:tc>
        <w:tc>
          <w:tcPr>
            <w:tcW w:w="2688" w:type="pct"/>
          </w:tcPr>
          <w:p w:rsidR="00B36153" w:rsidRPr="00DA3C30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0A56BF">
              <w:rPr>
                <w:rFonts w:eastAsiaTheme="minorHAnsi" w:cstheme="minorBidi"/>
                <w:b/>
                <w:bCs/>
                <w:color w:val="auto"/>
                <w:szCs w:val="24"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614" w:type="pct"/>
          </w:tcPr>
          <w:p w:rsidR="00B36153" w:rsidRPr="009E37BD" w:rsidRDefault="00B3615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</w:p>
        </w:tc>
        <w:tc>
          <w:tcPr>
            <w:tcW w:w="801" w:type="pct"/>
            <w:vMerge/>
          </w:tcPr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6B3EC8" w:rsidTr="00B36153">
        <w:trPr>
          <w:trHeight w:val="180"/>
        </w:trPr>
        <w:tc>
          <w:tcPr>
            <w:tcW w:w="897" w:type="pct"/>
            <w:vMerge/>
          </w:tcPr>
          <w:p w:rsidR="00B36153" w:rsidRPr="00DA3C30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36153" w:rsidRPr="009E37BD" w:rsidRDefault="00B36153" w:rsidP="004C11E2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21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Обработка фотографии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614" w:type="pct"/>
          </w:tcPr>
          <w:p w:rsidR="00B36153" w:rsidRPr="008D0C73" w:rsidRDefault="008D0C7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8D0C73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B36153" w:rsidRPr="00B36153" w:rsidTr="003B722A">
        <w:trPr>
          <w:trHeight w:val="705"/>
        </w:trPr>
        <w:tc>
          <w:tcPr>
            <w:tcW w:w="897" w:type="pct"/>
            <w:vMerge/>
          </w:tcPr>
          <w:p w:rsidR="00B36153" w:rsidRPr="00DA3C30" w:rsidRDefault="00B3615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B36153" w:rsidRDefault="00B36153" w:rsidP="00B36153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Практическая работа № 22 «</w:t>
            </w:r>
            <w:r w:rsidRPr="009E37BD"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Необходимые приложения. Создание контент-плана</w:t>
            </w:r>
            <w:r>
              <w:rPr>
                <w:rFonts w:eastAsiaTheme="minorHAnsi" w:cstheme="minorBidi"/>
                <w:color w:val="auto"/>
                <w:szCs w:val="24"/>
                <w:lang w:val="ru-RU" w:eastAsia="ru-RU"/>
              </w:rPr>
              <w:t>».</w:t>
            </w:r>
          </w:p>
        </w:tc>
        <w:tc>
          <w:tcPr>
            <w:tcW w:w="614" w:type="pct"/>
          </w:tcPr>
          <w:p w:rsidR="00B36153" w:rsidRPr="008D0C73" w:rsidRDefault="008D0C73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8D0C73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  <w:vMerge/>
          </w:tcPr>
          <w:p w:rsidR="00B36153" w:rsidRPr="009E37BD" w:rsidRDefault="00B3615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8D0C73" w:rsidRPr="008D0C73" w:rsidTr="002C6531">
        <w:trPr>
          <w:trHeight w:val="835"/>
        </w:trPr>
        <w:tc>
          <w:tcPr>
            <w:tcW w:w="897" w:type="pct"/>
            <w:vMerge/>
          </w:tcPr>
          <w:p w:rsidR="008D0C73" w:rsidRPr="009E37BD" w:rsidRDefault="008D0C73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</w:p>
        </w:tc>
        <w:tc>
          <w:tcPr>
            <w:tcW w:w="2688" w:type="pct"/>
          </w:tcPr>
          <w:p w:rsidR="008D0C73" w:rsidRPr="00DA3C30" w:rsidRDefault="008D0C73" w:rsidP="004C11E2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787396">
              <w:rPr>
                <w:b/>
                <w:bCs/>
                <w:color w:val="auto"/>
                <w:szCs w:val="24"/>
                <w:lang w:val="ru-RU" w:eastAsia="ru-RU"/>
              </w:rPr>
              <w:t>В том числе самостоятельная работа обучающихся</w:t>
            </w:r>
            <w:r w:rsidRPr="00DA3C30">
              <w:rPr>
                <w:rFonts w:eastAsiaTheme="minorHAnsi"/>
                <w:bCs/>
                <w:color w:val="auto"/>
                <w:szCs w:val="24"/>
                <w:lang w:val="ru-RU" w:eastAsia="ru-RU"/>
              </w:rPr>
              <w:t xml:space="preserve"> </w:t>
            </w:r>
          </w:p>
          <w:p w:rsidR="008D0C73" w:rsidRPr="00DA3C30" w:rsidRDefault="008D0C73" w:rsidP="00DA3C30">
            <w:pPr>
              <w:tabs>
                <w:tab w:val="left" w:pos="927"/>
              </w:tabs>
              <w:spacing w:after="0" w:line="259" w:lineRule="auto"/>
              <w:ind w:left="0"/>
              <w:jc w:val="left"/>
              <w:rPr>
                <w:rFonts w:eastAsiaTheme="minorHAnsi" w:cstheme="minorBidi"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Cs/>
                <w:color w:val="auto"/>
                <w:szCs w:val="24"/>
                <w:lang w:val="ru-RU" w:eastAsia="ru-RU"/>
              </w:rPr>
              <w:t>Приложения для обработки мобильных фотографий в профессиональной деятельности.</w:t>
            </w:r>
          </w:p>
        </w:tc>
        <w:tc>
          <w:tcPr>
            <w:tcW w:w="614" w:type="pct"/>
          </w:tcPr>
          <w:p w:rsidR="008D0C73" w:rsidRPr="009E37BD" w:rsidRDefault="008D0C73" w:rsidP="004C11E2">
            <w:pPr>
              <w:suppressAutoHyphens/>
              <w:spacing w:after="0" w:line="259" w:lineRule="auto"/>
              <w:ind w:left="0"/>
              <w:jc w:val="center"/>
              <w:rPr>
                <w:rFonts w:eastAsiaTheme="minorHAnsi"/>
                <w:iCs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iCs/>
                <w:color w:val="auto"/>
                <w:szCs w:val="24"/>
                <w:lang w:val="ru-RU" w:eastAsia="ru-RU"/>
              </w:rPr>
              <w:t>2/2</w:t>
            </w:r>
          </w:p>
        </w:tc>
        <w:tc>
          <w:tcPr>
            <w:tcW w:w="801" w:type="pct"/>
          </w:tcPr>
          <w:p w:rsidR="008D0C73" w:rsidRPr="009E37BD" w:rsidRDefault="008D0C73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4C11E2" w:rsidRPr="009E37BD" w:rsidTr="003B722A">
        <w:trPr>
          <w:trHeight w:val="20"/>
        </w:trPr>
        <w:tc>
          <w:tcPr>
            <w:tcW w:w="3585" w:type="pct"/>
            <w:gridSpan w:val="2"/>
          </w:tcPr>
          <w:p w:rsidR="004C11E2" w:rsidRPr="009E37BD" w:rsidRDefault="004C11E2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Консультация</w:t>
            </w:r>
          </w:p>
        </w:tc>
        <w:tc>
          <w:tcPr>
            <w:tcW w:w="614" w:type="pct"/>
          </w:tcPr>
          <w:p w:rsidR="004C11E2" w:rsidRPr="009E37BD" w:rsidRDefault="004C11E2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  <w:t>4</w:t>
            </w:r>
          </w:p>
        </w:tc>
        <w:tc>
          <w:tcPr>
            <w:tcW w:w="801" w:type="pct"/>
          </w:tcPr>
          <w:p w:rsidR="004C11E2" w:rsidRPr="009E37BD" w:rsidRDefault="004C11E2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4C11E2" w:rsidRPr="009E37BD" w:rsidTr="003B722A">
        <w:trPr>
          <w:trHeight w:val="20"/>
        </w:trPr>
        <w:tc>
          <w:tcPr>
            <w:tcW w:w="3585" w:type="pct"/>
            <w:gridSpan w:val="2"/>
          </w:tcPr>
          <w:p w:rsidR="004C11E2" w:rsidRPr="009E37BD" w:rsidRDefault="004C11E2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Промежуточная аттестация (экзамен)</w:t>
            </w:r>
          </w:p>
        </w:tc>
        <w:tc>
          <w:tcPr>
            <w:tcW w:w="614" w:type="pct"/>
          </w:tcPr>
          <w:p w:rsidR="004C11E2" w:rsidRPr="009E37BD" w:rsidRDefault="004C11E2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  <w:t>6</w:t>
            </w:r>
          </w:p>
        </w:tc>
        <w:tc>
          <w:tcPr>
            <w:tcW w:w="801" w:type="pct"/>
          </w:tcPr>
          <w:p w:rsidR="004C11E2" w:rsidRPr="009E37BD" w:rsidRDefault="004C11E2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  <w:tr w:rsidR="004C11E2" w:rsidRPr="009E37BD" w:rsidTr="003B722A">
        <w:trPr>
          <w:trHeight w:val="20"/>
        </w:trPr>
        <w:tc>
          <w:tcPr>
            <w:tcW w:w="3585" w:type="pct"/>
            <w:gridSpan w:val="2"/>
          </w:tcPr>
          <w:p w:rsidR="004C11E2" w:rsidRPr="009E37BD" w:rsidRDefault="004C11E2" w:rsidP="004C11E2">
            <w:pPr>
              <w:tabs>
                <w:tab w:val="left" w:pos="927"/>
              </w:tabs>
              <w:spacing w:after="0" w:line="259" w:lineRule="auto"/>
              <w:ind w:left="0" w:firstLine="0"/>
              <w:jc w:val="left"/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</w:pPr>
            <w:r w:rsidRPr="009E37BD"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Всего:</w:t>
            </w:r>
          </w:p>
        </w:tc>
        <w:tc>
          <w:tcPr>
            <w:tcW w:w="614" w:type="pct"/>
          </w:tcPr>
          <w:p w:rsidR="004C11E2" w:rsidRPr="009E37BD" w:rsidRDefault="004C11E2" w:rsidP="004C11E2">
            <w:pPr>
              <w:suppressAutoHyphens/>
              <w:spacing w:after="0" w:line="259" w:lineRule="auto"/>
              <w:ind w:left="0" w:firstLine="0"/>
              <w:jc w:val="center"/>
              <w:rPr>
                <w:rFonts w:eastAsiaTheme="minorHAnsi"/>
                <w:b/>
                <w:iCs/>
                <w:color w:val="auto"/>
                <w:szCs w:val="24"/>
                <w:lang w:val="ru-RU" w:eastAsia="ru-RU"/>
              </w:rPr>
            </w:pPr>
            <w:r>
              <w:rPr>
                <w:rFonts w:eastAsiaTheme="minorHAnsi" w:cstheme="minorBidi"/>
                <w:b/>
                <w:color w:val="auto"/>
                <w:szCs w:val="24"/>
                <w:lang w:val="ru-RU" w:eastAsia="ru-RU"/>
              </w:rPr>
              <w:t>100/50</w:t>
            </w:r>
          </w:p>
        </w:tc>
        <w:tc>
          <w:tcPr>
            <w:tcW w:w="801" w:type="pct"/>
          </w:tcPr>
          <w:p w:rsidR="004C11E2" w:rsidRPr="009E37BD" w:rsidRDefault="004C11E2" w:rsidP="004C11E2">
            <w:pPr>
              <w:spacing w:after="0" w:line="240" w:lineRule="auto"/>
              <w:ind w:left="0" w:firstLine="0"/>
              <w:jc w:val="left"/>
              <w:rPr>
                <w:rFonts w:eastAsiaTheme="minorHAnsi"/>
                <w:bCs/>
                <w:color w:val="auto"/>
                <w:szCs w:val="24"/>
                <w:lang w:val="ru-RU" w:eastAsia="ru-RU"/>
              </w:rPr>
            </w:pPr>
          </w:p>
        </w:tc>
      </w:tr>
    </w:tbl>
    <w:p w:rsidR="009E37BD" w:rsidRDefault="009E37BD" w:rsidP="009E37BD">
      <w:pPr>
        <w:spacing w:after="3"/>
        <w:ind w:left="0" w:right="49" w:firstLine="0"/>
        <w:rPr>
          <w:b/>
          <w:lang w:val="ru-RU"/>
        </w:rPr>
      </w:pPr>
    </w:p>
    <w:p w:rsidR="00E43B91" w:rsidRDefault="00E43B91" w:rsidP="00442316">
      <w:pPr>
        <w:spacing w:after="3"/>
        <w:ind w:left="87" w:right="49"/>
        <w:jc w:val="right"/>
        <w:rPr>
          <w:b/>
          <w:lang w:val="ru-RU"/>
        </w:rPr>
      </w:pPr>
    </w:p>
    <w:p w:rsidR="009E37BD" w:rsidRDefault="009E37BD" w:rsidP="00442316">
      <w:pPr>
        <w:spacing w:after="3"/>
        <w:ind w:left="87" w:right="49"/>
        <w:jc w:val="right"/>
        <w:rPr>
          <w:b/>
          <w:lang w:val="ru-RU"/>
        </w:rPr>
      </w:pPr>
    </w:p>
    <w:p w:rsidR="00E43B91" w:rsidRDefault="00E43B91" w:rsidP="00442316">
      <w:pPr>
        <w:spacing w:after="3"/>
        <w:ind w:left="87" w:right="49"/>
        <w:jc w:val="right"/>
        <w:rPr>
          <w:b/>
          <w:lang w:val="ru-RU"/>
        </w:rPr>
      </w:pPr>
    </w:p>
    <w:p w:rsidR="00E43B91" w:rsidRDefault="00E43B91" w:rsidP="00442316">
      <w:pPr>
        <w:spacing w:after="3"/>
        <w:ind w:left="87" w:right="49"/>
        <w:jc w:val="right"/>
        <w:rPr>
          <w:b/>
          <w:lang w:val="ru-RU"/>
        </w:rPr>
      </w:pPr>
    </w:p>
    <w:p w:rsidR="00B01602" w:rsidRDefault="00B01602">
      <w:pPr>
        <w:spacing w:after="160" w:line="259" w:lineRule="auto"/>
        <w:ind w:left="0" w:firstLine="0"/>
        <w:jc w:val="left"/>
        <w:rPr>
          <w:lang w:val="ru-RU"/>
        </w:rPr>
      </w:pPr>
    </w:p>
    <w:p w:rsidR="00442316" w:rsidRPr="00AD1E8E" w:rsidRDefault="00442316" w:rsidP="00442316">
      <w:pPr>
        <w:rPr>
          <w:lang w:val="ru-RU"/>
        </w:rPr>
        <w:sectPr w:rsidR="00442316" w:rsidRPr="00AD1E8E" w:rsidSect="009E37BD">
          <w:footerReference w:type="even" r:id="rId12"/>
          <w:footerReference w:type="default" r:id="rId13"/>
          <w:footerReference w:type="first" r:id="rId14"/>
          <w:pgSz w:w="16841" w:h="11906" w:orient="landscape"/>
          <w:pgMar w:top="857" w:right="681" w:bottom="1233" w:left="991" w:header="720" w:footer="834" w:gutter="0"/>
          <w:cols w:space="720"/>
        </w:sectPr>
      </w:pPr>
    </w:p>
    <w:p w:rsidR="006A1816" w:rsidRPr="006A1816" w:rsidRDefault="006A1816" w:rsidP="0063352B">
      <w:pPr>
        <w:pStyle w:val="3"/>
        <w:ind w:left="0" w:firstLine="0"/>
        <w:rPr>
          <w:b w:val="0"/>
          <w:bCs/>
          <w:szCs w:val="24"/>
          <w:lang w:val="ru-RU"/>
        </w:rPr>
      </w:pPr>
      <w:bookmarkStart w:id="3" w:name="_Toc158145556"/>
      <w:r w:rsidRPr="006A1816">
        <w:rPr>
          <w:bCs/>
          <w:szCs w:val="24"/>
          <w:lang w:val="ru-RU"/>
        </w:rPr>
        <w:lastRenderedPageBreak/>
        <w:t>3. УСЛОВИЯ РЕАЛИЗАЦИИ ДИСЦИПЛИНЫ</w:t>
      </w:r>
      <w:bookmarkEnd w:id="3"/>
    </w:p>
    <w:p w:rsidR="006A1816" w:rsidRPr="006A1816" w:rsidRDefault="006A1816" w:rsidP="006A1816">
      <w:pPr>
        <w:spacing w:after="0"/>
        <w:ind w:left="1353"/>
        <w:contextualSpacing/>
        <w:rPr>
          <w:b/>
          <w:bCs/>
          <w:szCs w:val="24"/>
          <w:lang w:val="ru-RU"/>
        </w:rPr>
      </w:pPr>
    </w:p>
    <w:p w:rsidR="006A1816" w:rsidRPr="006A1816" w:rsidRDefault="006A1816" w:rsidP="006A1816">
      <w:pPr>
        <w:suppressAutoHyphens/>
        <w:spacing w:after="0"/>
        <w:ind w:firstLine="709"/>
        <w:contextualSpacing/>
        <w:rPr>
          <w:bCs/>
          <w:szCs w:val="24"/>
          <w:lang w:val="ru-RU"/>
        </w:rPr>
      </w:pPr>
      <w:r w:rsidRPr="0063352B">
        <w:rPr>
          <w:b/>
          <w:bCs/>
          <w:szCs w:val="24"/>
          <w:lang w:val="ru-RU"/>
        </w:rPr>
        <w:t>3.1.</w:t>
      </w:r>
      <w:r w:rsidRPr="0063352B">
        <w:rPr>
          <w:b/>
          <w:bCs/>
          <w:szCs w:val="24"/>
        </w:rPr>
        <w:t> </w:t>
      </w:r>
      <w:r w:rsidR="00F40DED">
        <w:rPr>
          <w:b/>
          <w:bCs/>
          <w:szCs w:val="24"/>
          <w:lang w:val="ru-RU"/>
        </w:rPr>
        <w:t>Материально-техническое обеспечение</w:t>
      </w:r>
    </w:p>
    <w:p w:rsidR="006A1816" w:rsidRPr="006A1816" w:rsidRDefault="006A1816" w:rsidP="006A1816">
      <w:pPr>
        <w:suppressAutoHyphens/>
        <w:autoSpaceDE w:val="0"/>
        <w:autoSpaceDN w:val="0"/>
        <w:adjustRightInd w:val="0"/>
        <w:spacing w:after="0"/>
        <w:ind w:firstLine="709"/>
        <w:contextualSpacing/>
        <w:rPr>
          <w:bCs/>
          <w:szCs w:val="24"/>
          <w:lang w:val="ru-RU"/>
        </w:rPr>
      </w:pPr>
      <w:r w:rsidRPr="006A1816">
        <w:rPr>
          <w:bCs/>
          <w:szCs w:val="24"/>
          <w:lang w:val="ru-RU"/>
        </w:rPr>
        <w:t>Кабинет</w:t>
      </w:r>
      <w:r w:rsidRPr="006A1816">
        <w:rPr>
          <w:bCs/>
          <w:i/>
          <w:szCs w:val="24"/>
          <w:lang w:val="ru-RU"/>
        </w:rPr>
        <w:t>«</w:t>
      </w:r>
      <w:r w:rsidRPr="006A1816">
        <w:rPr>
          <w:bCs/>
          <w:szCs w:val="24"/>
          <w:lang w:val="ru-RU"/>
        </w:rPr>
        <w:t>Информационное обеспечение профессиональной деятельности</w:t>
      </w:r>
      <w:r w:rsidRPr="006A1816">
        <w:rPr>
          <w:bCs/>
          <w:i/>
          <w:szCs w:val="24"/>
          <w:lang w:val="ru-RU"/>
        </w:rPr>
        <w:t>»</w:t>
      </w:r>
      <w:r w:rsidRPr="006A1816">
        <w:rPr>
          <w:szCs w:val="24"/>
          <w:lang w:val="ru-RU"/>
        </w:rPr>
        <w:t xml:space="preserve">, </w:t>
      </w:r>
      <w:r w:rsidR="002D2D1F" w:rsidRPr="002D2D1F">
        <w:rPr>
          <w:bCs/>
          <w:szCs w:val="24"/>
          <w:lang w:val="ru-RU"/>
        </w:rPr>
        <w:t>оснащенн</w:t>
      </w:r>
      <w:r w:rsidR="00E2300D">
        <w:rPr>
          <w:bCs/>
          <w:szCs w:val="24"/>
          <w:lang w:val="ru-RU"/>
        </w:rPr>
        <w:t>ый</w:t>
      </w:r>
      <w:r w:rsidR="002D2D1F" w:rsidRPr="002D2D1F">
        <w:rPr>
          <w:bCs/>
          <w:szCs w:val="24"/>
          <w:lang w:val="ru-RU"/>
        </w:rPr>
        <w:t xml:space="preserve"> необходимым для реализации программы учебной дисциплины оборудованием</w:t>
      </w:r>
      <w:r w:rsidR="002D2D1F">
        <w:rPr>
          <w:bCs/>
          <w:szCs w:val="24"/>
          <w:lang w:val="ru-RU"/>
        </w:rPr>
        <w:t>:</w:t>
      </w:r>
    </w:p>
    <w:p w:rsidR="006A1816" w:rsidRPr="006A1816" w:rsidRDefault="006A1816" w:rsidP="006A1816">
      <w:pPr>
        <w:numPr>
          <w:ilvl w:val="0"/>
          <w:numId w:val="5"/>
        </w:numPr>
        <w:spacing w:after="0" w:line="240" w:lineRule="auto"/>
        <w:ind w:hanging="360"/>
        <w:rPr>
          <w:szCs w:val="24"/>
          <w:lang w:val="ru-RU"/>
        </w:rPr>
      </w:pPr>
      <w:r w:rsidRPr="006A1816">
        <w:rPr>
          <w:szCs w:val="24"/>
          <w:lang w:val="ru-RU"/>
        </w:rPr>
        <w:t xml:space="preserve">посадочные места по количеству обучающихся; </w:t>
      </w:r>
    </w:p>
    <w:p w:rsidR="006A1816" w:rsidRPr="00EE2527" w:rsidRDefault="006A1816" w:rsidP="006A1816">
      <w:pPr>
        <w:numPr>
          <w:ilvl w:val="0"/>
          <w:numId w:val="5"/>
        </w:numPr>
        <w:spacing w:after="0" w:line="240" w:lineRule="auto"/>
        <w:ind w:hanging="360"/>
        <w:rPr>
          <w:szCs w:val="24"/>
        </w:rPr>
      </w:pPr>
      <w:r w:rsidRPr="00EE2527">
        <w:rPr>
          <w:szCs w:val="24"/>
        </w:rPr>
        <w:t xml:space="preserve">рабочее место преподавателя; </w:t>
      </w:r>
    </w:p>
    <w:p w:rsidR="006A1816" w:rsidRDefault="006A1816" w:rsidP="006A1816">
      <w:pPr>
        <w:numPr>
          <w:ilvl w:val="0"/>
          <w:numId w:val="5"/>
        </w:numPr>
        <w:spacing w:after="0" w:line="240" w:lineRule="auto"/>
        <w:ind w:hanging="360"/>
        <w:rPr>
          <w:szCs w:val="24"/>
        </w:rPr>
      </w:pPr>
      <w:r w:rsidRPr="00EE2527">
        <w:rPr>
          <w:szCs w:val="24"/>
        </w:rPr>
        <w:t xml:space="preserve">учебно-методическое обеспечение. </w:t>
      </w:r>
    </w:p>
    <w:p w:rsidR="006A1816" w:rsidRPr="00EE2527" w:rsidRDefault="006A1816" w:rsidP="006A1816">
      <w:pPr>
        <w:spacing w:after="0" w:line="240" w:lineRule="auto"/>
        <w:rPr>
          <w:szCs w:val="24"/>
        </w:rPr>
      </w:pPr>
      <w:r w:rsidRPr="00EE2527">
        <w:rPr>
          <w:szCs w:val="24"/>
        </w:rPr>
        <w:t xml:space="preserve">Технические средства обучения: </w:t>
      </w:r>
    </w:p>
    <w:p w:rsidR="006A1816" w:rsidRDefault="006A1816" w:rsidP="006A1816">
      <w:pPr>
        <w:numPr>
          <w:ilvl w:val="0"/>
          <w:numId w:val="5"/>
        </w:numPr>
        <w:spacing w:after="0" w:line="240" w:lineRule="auto"/>
        <w:ind w:hanging="360"/>
        <w:rPr>
          <w:szCs w:val="24"/>
          <w:lang w:val="ru-RU"/>
        </w:rPr>
      </w:pPr>
      <w:r w:rsidRPr="00E2300D">
        <w:rPr>
          <w:szCs w:val="24"/>
          <w:lang w:val="ru-RU"/>
        </w:rPr>
        <w:t xml:space="preserve">компьютеры по количеству обучающихся; </w:t>
      </w:r>
    </w:p>
    <w:p w:rsidR="003012E6" w:rsidRPr="00E2300D" w:rsidRDefault="003012E6" w:rsidP="006A1816">
      <w:pPr>
        <w:numPr>
          <w:ilvl w:val="0"/>
          <w:numId w:val="5"/>
        </w:numPr>
        <w:spacing w:after="0" w:line="240" w:lineRule="auto"/>
        <w:ind w:hanging="360"/>
        <w:rPr>
          <w:szCs w:val="24"/>
          <w:lang w:val="ru-RU"/>
        </w:rPr>
      </w:pPr>
      <w:r>
        <w:rPr>
          <w:szCs w:val="24"/>
          <w:lang w:val="ru-RU"/>
        </w:rPr>
        <w:t>специализированное программное обеспечение;</w:t>
      </w:r>
    </w:p>
    <w:p w:rsidR="006A1816" w:rsidRPr="00EE2527" w:rsidRDefault="003012E6" w:rsidP="006A1816">
      <w:pPr>
        <w:numPr>
          <w:ilvl w:val="0"/>
          <w:numId w:val="5"/>
        </w:numPr>
        <w:spacing w:after="0" w:line="240" w:lineRule="auto"/>
        <w:ind w:hanging="360"/>
        <w:rPr>
          <w:szCs w:val="24"/>
        </w:rPr>
      </w:pPr>
      <w:r>
        <w:rPr>
          <w:szCs w:val="24"/>
          <w:lang w:val="ru-RU"/>
        </w:rPr>
        <w:t xml:space="preserve">мультимедийный </w:t>
      </w:r>
      <w:r w:rsidR="00E2300D">
        <w:rPr>
          <w:szCs w:val="24"/>
          <w:lang w:val="ru-RU"/>
        </w:rPr>
        <w:t>п</w:t>
      </w:r>
      <w:r w:rsidR="006A1816" w:rsidRPr="00EE2527">
        <w:rPr>
          <w:szCs w:val="24"/>
        </w:rPr>
        <w:t xml:space="preserve">роектор. </w:t>
      </w:r>
    </w:p>
    <w:p w:rsidR="006A1816" w:rsidRPr="00787D40" w:rsidRDefault="006A1816" w:rsidP="006A1816">
      <w:pPr>
        <w:suppressAutoHyphens/>
        <w:spacing w:after="0"/>
        <w:ind w:firstLine="709"/>
        <w:contextualSpacing/>
        <w:rPr>
          <w:bCs/>
          <w:szCs w:val="24"/>
        </w:rPr>
      </w:pPr>
    </w:p>
    <w:p w:rsidR="006A1816" w:rsidRPr="00F40DED" w:rsidRDefault="006A1816" w:rsidP="006A1816">
      <w:pPr>
        <w:suppressAutoHyphens/>
        <w:spacing w:after="0"/>
        <w:ind w:firstLine="709"/>
        <w:contextualSpacing/>
        <w:rPr>
          <w:b/>
          <w:bCs/>
          <w:szCs w:val="24"/>
          <w:lang w:val="ru-RU"/>
        </w:rPr>
      </w:pPr>
      <w:r w:rsidRPr="00787D40">
        <w:rPr>
          <w:b/>
          <w:bCs/>
          <w:szCs w:val="24"/>
        </w:rPr>
        <w:t>3.2. </w:t>
      </w:r>
      <w:r w:rsidR="00F40DED">
        <w:rPr>
          <w:b/>
          <w:bCs/>
          <w:szCs w:val="24"/>
          <w:lang w:val="ru-RU"/>
        </w:rPr>
        <w:t>Учебно-методическое обеспечение</w:t>
      </w:r>
    </w:p>
    <w:p w:rsidR="006A1816" w:rsidRPr="00F40DED" w:rsidRDefault="006A1816" w:rsidP="006A1816">
      <w:pPr>
        <w:suppressAutoHyphens/>
        <w:spacing w:after="0"/>
        <w:ind w:firstLine="709"/>
        <w:contextualSpacing/>
        <w:rPr>
          <w:b/>
          <w:szCs w:val="24"/>
          <w:lang w:val="ru-RU"/>
        </w:rPr>
      </w:pPr>
      <w:r w:rsidRPr="00F40DED">
        <w:rPr>
          <w:b/>
          <w:szCs w:val="24"/>
          <w:lang w:val="ru-RU"/>
        </w:rPr>
        <w:t>3.2.1. Основные печатные</w:t>
      </w:r>
      <w:r w:rsidR="00F40DED">
        <w:rPr>
          <w:b/>
          <w:szCs w:val="24"/>
          <w:lang w:val="ru-RU"/>
        </w:rPr>
        <w:t xml:space="preserve"> и/или электронные</w:t>
      </w:r>
      <w:r w:rsidRPr="00F40DED">
        <w:rPr>
          <w:b/>
          <w:szCs w:val="24"/>
          <w:lang w:val="ru-RU"/>
        </w:rPr>
        <w:t xml:space="preserve"> издания</w:t>
      </w:r>
    </w:p>
    <w:p w:rsidR="00251DE4" w:rsidRPr="00251DE4" w:rsidRDefault="00251DE4" w:rsidP="002C052F">
      <w:pPr>
        <w:pStyle w:val="a9"/>
        <w:numPr>
          <w:ilvl w:val="0"/>
          <w:numId w:val="14"/>
        </w:numPr>
        <w:spacing w:after="5" w:line="270" w:lineRule="auto"/>
        <w:ind w:left="0" w:right="47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51DE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Информационные технологии в профессиональной деятельности: учеб. пос. для студ. сред. проф. образования /Е.В. Михеева – 5-е изд., </w:t>
      </w:r>
      <w:r w:rsidRPr="00251DE4">
        <w:rPr>
          <w:rFonts w:ascii="Times New Roman" w:hAnsi="Times New Roman" w:cs="Times New Roman"/>
          <w:sz w:val="24"/>
          <w:szCs w:val="24"/>
        </w:rPr>
        <w:t>исправленное</w:t>
      </w:r>
      <w:r w:rsidRPr="00251DE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 М.: Издательский центр «Академия», 20</w:t>
      </w:r>
      <w:r w:rsidR="00C5408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05</w:t>
      </w:r>
      <w:r w:rsidRPr="00251DE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 – 416 с.</w:t>
      </w:r>
      <w:r w:rsidR="00F212E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(акт о результат</w:t>
      </w:r>
      <w:r w:rsidR="00C5408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ах анализа </w:t>
      </w:r>
      <w:r w:rsidR="00F212E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соотв</w:t>
      </w:r>
      <w:r w:rsidR="00C5408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етствия имеющийся и базовой </w:t>
      </w:r>
      <w:r w:rsidR="00F212E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литературы по УД «Информатика» от 25.11.2021г)</w:t>
      </w:r>
      <w:r w:rsidRPr="00251DE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; </w:t>
      </w:r>
    </w:p>
    <w:p w:rsidR="00251DE4" w:rsidRPr="00251DE4" w:rsidRDefault="00251DE4" w:rsidP="002C052F">
      <w:pPr>
        <w:pStyle w:val="Default"/>
        <w:numPr>
          <w:ilvl w:val="0"/>
          <w:numId w:val="14"/>
        </w:numPr>
        <w:ind w:left="0" w:firstLine="360"/>
        <w:jc w:val="both"/>
      </w:pPr>
      <w:r w:rsidRPr="00251DE4">
        <w:t>Практикум по информационным технологиям в профессиональной деятельности: учебное пособие для студенческих учреждений среднего профессионального образования / Е.В. Михеева, О.И. Титова.-5-е издание, исправленное. – М.: Издательский центр «Академия», 20</w:t>
      </w:r>
      <w:r w:rsidR="00F212EB">
        <w:t>10</w:t>
      </w:r>
      <w:r w:rsidRPr="00251DE4">
        <w:t>.- 282с.</w:t>
      </w:r>
      <w:r w:rsidR="00F212EB" w:rsidRPr="00F212EB">
        <w:rPr>
          <w:lang w:eastAsia="en-US"/>
        </w:rPr>
        <w:t xml:space="preserve"> </w:t>
      </w:r>
      <w:r w:rsidR="00F212EB">
        <w:rPr>
          <w:lang w:eastAsia="en-US"/>
        </w:rPr>
        <w:t>(акт о результатах анализа соответствия имеющийся и базовой литературы по УД «Информатика» от 25.11.2021г)</w:t>
      </w:r>
      <w:r w:rsidR="00F212EB" w:rsidRPr="00251DE4">
        <w:rPr>
          <w:lang w:eastAsia="en-US"/>
        </w:rPr>
        <w:t>;</w:t>
      </w:r>
    </w:p>
    <w:p w:rsidR="006A1816" w:rsidRPr="009D62AA" w:rsidRDefault="006A1816" w:rsidP="00914941">
      <w:pPr>
        <w:spacing w:before="240" w:after="263"/>
        <w:ind w:left="322" w:right="47" w:firstLine="387"/>
        <w:rPr>
          <w:lang w:val="ru-RU"/>
        </w:rPr>
      </w:pPr>
      <w:r w:rsidRPr="009D62AA">
        <w:rPr>
          <w:b/>
          <w:lang w:val="ru-RU"/>
        </w:rPr>
        <w:t xml:space="preserve">3.2.2. </w:t>
      </w:r>
      <w:r w:rsidR="00F40DED">
        <w:rPr>
          <w:b/>
          <w:lang w:val="ru-RU"/>
        </w:rPr>
        <w:t>Дополнительные источники</w:t>
      </w:r>
      <w:r w:rsidRPr="009D62AA">
        <w:rPr>
          <w:b/>
          <w:lang w:val="ru-RU"/>
        </w:rPr>
        <w:t xml:space="preserve">  </w:t>
      </w:r>
    </w:p>
    <w:p w:rsidR="00342D70" w:rsidRPr="00342D70" w:rsidRDefault="00342D70" w:rsidP="002C052F">
      <w:pPr>
        <w:pStyle w:val="a9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42D70">
        <w:rPr>
          <w:rFonts w:ascii="Times New Roman" w:hAnsi="Times New Roman" w:cs="Times New Roman"/>
          <w:sz w:val="24"/>
          <w:szCs w:val="24"/>
        </w:rPr>
        <w:t xml:space="preserve">Жук, Ю. А. Информационные технологии: мультимедиа: учебное пособие для спо / Ю. А. Жук. — Санкт-Петербург Лань, 2021. — 208 с. — ISBN 978-5-8114-6829-4. — Текст : электронный // Лань: электронно-библиотечная система. — URL: </w:t>
      </w:r>
      <w:hyperlink r:id="rId15" w:history="1">
        <w:r w:rsidRPr="00342D70">
          <w:rPr>
            <w:rFonts w:ascii="Times New Roman" w:hAnsi="Times New Roman" w:cs="Times New Roman"/>
            <w:sz w:val="24"/>
            <w:szCs w:val="24"/>
          </w:rPr>
          <w:t>https://e.lanbook.com/book/153641</w:t>
        </w:r>
      </w:hyperlink>
    </w:p>
    <w:p w:rsidR="00342D70" w:rsidRPr="00342D70" w:rsidRDefault="00342D70" w:rsidP="002C052F">
      <w:pPr>
        <w:pStyle w:val="a9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42D70">
        <w:rPr>
          <w:rFonts w:ascii="Times New Roman" w:hAnsi="Times New Roman" w:cs="Times New Roman"/>
          <w:sz w:val="24"/>
          <w:szCs w:val="24"/>
        </w:rPr>
        <w:t xml:space="preserve"> Журавлев, А. Е. Информатика. Практикум в среде Microsoft Office 2016/2019 / А. Е. Журавлев. — 4-е изд., стер. — Санкт-Петербург: Лань, 2023. — 124 с. — ISBN 978-5-507-45697-0. — Текст: электронный // Лань: электронно-библиотечная система. — URL: </w:t>
      </w:r>
      <w:hyperlink r:id="rId16" w:history="1">
        <w:r w:rsidRPr="00342D70">
          <w:rPr>
            <w:rFonts w:ascii="Times New Roman" w:hAnsi="Times New Roman" w:cs="Times New Roman"/>
            <w:sz w:val="24"/>
            <w:szCs w:val="24"/>
          </w:rPr>
          <w:t>https://e.lanbook.com/book/279833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D70" w:rsidRPr="00342D70" w:rsidRDefault="00342D70" w:rsidP="002C052F">
      <w:pPr>
        <w:pStyle w:val="a9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42D70">
        <w:rPr>
          <w:rFonts w:ascii="Times New Roman" w:hAnsi="Times New Roman" w:cs="Times New Roman"/>
          <w:sz w:val="24"/>
          <w:szCs w:val="24"/>
        </w:rPr>
        <w:t xml:space="preserve">Зубова, Е. Д. Информационные технологии в профессиональной деятельности: учебное пособие для спо / Е. Д. Зубова. — Санкт-Петербург: Лань, 2022. — 212 с. — ISBN 978-5-8114-9348-7. — Текст: электронный // Лань: электронно-библиотечная система. — URL: </w:t>
      </w:r>
      <w:hyperlink r:id="rId17" w:history="1">
        <w:r w:rsidRPr="00342D70">
          <w:rPr>
            <w:rFonts w:ascii="Times New Roman" w:hAnsi="Times New Roman" w:cs="Times New Roman"/>
            <w:sz w:val="24"/>
            <w:szCs w:val="24"/>
          </w:rPr>
          <w:t>https://e.lanbook.com/book/254684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D70" w:rsidRPr="00342D70" w:rsidRDefault="00342D70" w:rsidP="002C052F">
      <w:pPr>
        <w:pStyle w:val="a9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42D70">
        <w:rPr>
          <w:rFonts w:ascii="Times New Roman" w:hAnsi="Times New Roman" w:cs="Times New Roman"/>
          <w:sz w:val="24"/>
          <w:szCs w:val="24"/>
        </w:rPr>
        <w:t xml:space="preserve"> Калмыкова, С. В. Работа с таблицами на примере Microsoft Excel / С. В. Калмыкова, Е. Ю. Ярошевская, И. А. Иванова. — 2-е изд., стер. — Санкт-Петербург: Лань, 2022. — 136 с. — ISBN 978-5-507-44924-8. — Текст: электронный // Лань: электронно-библиотечная система. — URL: </w:t>
      </w:r>
      <w:hyperlink r:id="rId18" w:history="1">
        <w:r w:rsidRPr="00342D70">
          <w:rPr>
            <w:rFonts w:ascii="Times New Roman" w:hAnsi="Times New Roman" w:cs="Times New Roman"/>
            <w:sz w:val="24"/>
            <w:szCs w:val="24"/>
          </w:rPr>
          <w:t>https://e.lanbook.com/book/249632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D70" w:rsidRPr="00342D70" w:rsidRDefault="00342D70" w:rsidP="002C052F">
      <w:pPr>
        <w:pStyle w:val="a9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42D70">
        <w:rPr>
          <w:rFonts w:ascii="Times New Roman" w:hAnsi="Times New Roman" w:cs="Times New Roman"/>
          <w:sz w:val="24"/>
          <w:szCs w:val="24"/>
        </w:rPr>
        <w:t xml:space="preserve"> Куприянов, Д. В.  Информационное обеспечение профессиональной деятельности: учебник и практикум для среднего профессионального образования / Д. В. Куприянов. — Москва: Издательство Юрайт, 2022. — 255 с. — (Профессиональное образование). — ISBN 978-5-534-00973-6. — Текст: электронный // Образовательная платформа Юрайт [сайт]. — URL: https://urait.ru/bcode/490839 (дата обращения: 03.04.</w:t>
      </w:r>
      <w:r>
        <w:rPr>
          <w:rFonts w:ascii="Times New Roman" w:hAnsi="Times New Roman" w:cs="Times New Roman"/>
          <w:sz w:val="24"/>
          <w:szCs w:val="24"/>
        </w:rPr>
        <w:t>2022)</w:t>
      </w:r>
    </w:p>
    <w:p w:rsidR="00342D70" w:rsidRPr="00342D70" w:rsidRDefault="00342D70" w:rsidP="002C052F">
      <w:pPr>
        <w:pStyle w:val="a9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42D70">
        <w:rPr>
          <w:rFonts w:ascii="Times New Roman" w:hAnsi="Times New Roman" w:cs="Times New Roman"/>
          <w:bCs/>
          <w:sz w:val="24"/>
          <w:szCs w:val="24"/>
        </w:rPr>
        <w:lastRenderedPageBreak/>
        <w:t>Топорков С. Adobe Photoshop CS в примерах. – Санкт-Петербург: БХВ – Петербург, 2019. – 384 с.</w:t>
      </w:r>
      <w:r w:rsidRPr="00342D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D70" w:rsidRDefault="00342D70" w:rsidP="002C052F">
      <w:pPr>
        <w:spacing w:after="0" w:line="276" w:lineRule="auto"/>
        <w:ind w:left="0" w:firstLine="142"/>
        <w:rPr>
          <w:szCs w:val="24"/>
          <w:lang w:val="ru-RU"/>
        </w:rPr>
      </w:pPr>
    </w:p>
    <w:p w:rsidR="002C052F" w:rsidRDefault="002C052F" w:rsidP="002C052F">
      <w:pPr>
        <w:spacing w:after="0" w:line="276" w:lineRule="auto"/>
        <w:ind w:left="0" w:firstLine="142"/>
        <w:rPr>
          <w:szCs w:val="24"/>
          <w:lang w:val="ru-RU"/>
        </w:rPr>
      </w:pPr>
    </w:p>
    <w:p w:rsidR="006A1816" w:rsidRPr="006A1816" w:rsidRDefault="006A1816" w:rsidP="00251DE4">
      <w:pPr>
        <w:pStyle w:val="3"/>
        <w:numPr>
          <w:ilvl w:val="0"/>
          <w:numId w:val="17"/>
        </w:numPr>
        <w:rPr>
          <w:lang w:val="ru-RU"/>
        </w:rPr>
      </w:pPr>
      <w:bookmarkStart w:id="4" w:name="_Toc158145557"/>
      <w:r w:rsidRPr="006A1816">
        <w:rPr>
          <w:lang w:val="ru-RU"/>
        </w:rPr>
        <w:t>КОНТРОЛЬ И ОЦЕНКА РЕЗУЛЬТАТОВ ОСВОЕНИЯ</w:t>
      </w:r>
      <w:bookmarkStart w:id="5" w:name="_Toc158145558"/>
      <w:bookmarkEnd w:id="4"/>
      <w:r w:rsidR="0063352B">
        <w:rPr>
          <w:lang w:val="ru-RU"/>
        </w:rPr>
        <w:t xml:space="preserve"> </w:t>
      </w:r>
      <w:r w:rsidRPr="006A1816">
        <w:rPr>
          <w:lang w:val="ru-RU"/>
        </w:rPr>
        <w:t>ДИСЦИПЛИНЫ</w:t>
      </w:r>
      <w:bookmarkEnd w:id="5"/>
    </w:p>
    <w:p w:rsidR="006A1816" w:rsidRPr="006A1816" w:rsidRDefault="006A1816" w:rsidP="006A1816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tbl>
      <w:tblPr>
        <w:tblW w:w="552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3261"/>
        <w:gridCol w:w="3418"/>
      </w:tblGrid>
      <w:tr w:rsidR="006A1816" w:rsidRPr="00883D62" w:rsidTr="004606BC">
        <w:tc>
          <w:tcPr>
            <w:tcW w:w="1905" w:type="pct"/>
          </w:tcPr>
          <w:p w:rsidR="006A1816" w:rsidRPr="00F40DED" w:rsidRDefault="006A1816" w:rsidP="00F40DED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40DED">
              <w:rPr>
                <w:b/>
                <w:szCs w:val="24"/>
              </w:rPr>
              <w:t>Результаты обучения</w:t>
            </w:r>
          </w:p>
        </w:tc>
        <w:tc>
          <w:tcPr>
            <w:tcW w:w="1511" w:type="pct"/>
          </w:tcPr>
          <w:p w:rsidR="006A1816" w:rsidRPr="00F40DED" w:rsidRDefault="00F40DED" w:rsidP="00F40DED">
            <w:pPr>
              <w:spacing w:after="0" w:line="240" w:lineRule="auto"/>
              <w:jc w:val="center"/>
              <w:rPr>
                <w:b/>
                <w:szCs w:val="24"/>
                <w:lang w:val="ru-RU"/>
              </w:rPr>
            </w:pPr>
            <w:r w:rsidRPr="00F40DED">
              <w:rPr>
                <w:b/>
                <w:szCs w:val="24"/>
                <w:lang w:val="ru-RU"/>
              </w:rPr>
              <w:t>Показатели освоенности компетенций</w:t>
            </w:r>
          </w:p>
        </w:tc>
        <w:tc>
          <w:tcPr>
            <w:tcW w:w="1584" w:type="pct"/>
          </w:tcPr>
          <w:p w:rsidR="006A1816" w:rsidRPr="00F40DED" w:rsidRDefault="006A1816" w:rsidP="00F40DED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40DED">
              <w:rPr>
                <w:b/>
                <w:szCs w:val="24"/>
              </w:rPr>
              <w:t>Методы оценки</w:t>
            </w:r>
          </w:p>
        </w:tc>
      </w:tr>
      <w:tr w:rsidR="00F40DED" w:rsidRPr="00F879A0" w:rsidTr="00621F90">
        <w:trPr>
          <w:trHeight w:val="5638"/>
        </w:trPr>
        <w:tc>
          <w:tcPr>
            <w:tcW w:w="1905" w:type="pct"/>
          </w:tcPr>
          <w:p w:rsidR="00F40DED" w:rsidRPr="00F40DED" w:rsidRDefault="00F40DED" w:rsidP="00883D62">
            <w:pPr>
              <w:pStyle w:val="a9"/>
              <w:tabs>
                <w:tab w:val="left" w:pos="318"/>
              </w:tabs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DED">
              <w:rPr>
                <w:rFonts w:ascii="Times New Roman" w:hAnsi="Times New Roman" w:cs="Times New Roman"/>
                <w:i/>
                <w:sz w:val="24"/>
                <w:szCs w:val="24"/>
              </w:rPr>
              <w:t>Знает: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2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автоматизированной обработки информации; 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2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 xml:space="preserve">общий состав и структура персональных компьютеров и вычислительных систем; 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2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>базовые системные программные продукты в области профессиональной деятельности;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2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 xml:space="preserve">состав, функции и возможности использования информационных и телекоммуникационных технологий в профессиональной деятельности; 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2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2"/>
              </w:numPr>
              <w:tabs>
                <w:tab w:val="left" w:pos="318"/>
              </w:tabs>
              <w:spacing w:after="0"/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>основные методы и приемы обеспечения информационной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DED" w:rsidRPr="00883D62" w:rsidRDefault="00F40DED" w:rsidP="00883D62">
            <w:pPr>
              <w:spacing w:before="240" w:after="0" w:line="240" w:lineRule="auto"/>
              <w:rPr>
                <w:szCs w:val="24"/>
                <w:lang w:val="ru-RU"/>
              </w:rPr>
            </w:pPr>
            <w:r w:rsidRPr="00883D62">
              <w:rPr>
                <w:szCs w:val="24"/>
                <w:lang w:val="ru-RU"/>
              </w:rPr>
              <w:t>Полнота ответов, точность формулировок, не менее 75% правильных ответов.</w:t>
            </w:r>
          </w:p>
          <w:p w:rsidR="00F40DED" w:rsidRPr="00883D62" w:rsidRDefault="00F40DED" w:rsidP="00883D62">
            <w:pPr>
              <w:spacing w:before="240" w:after="0" w:line="240" w:lineRule="auto"/>
              <w:rPr>
                <w:szCs w:val="24"/>
                <w:lang w:val="ru-RU"/>
              </w:rPr>
            </w:pPr>
            <w:r w:rsidRPr="00883D62">
              <w:rPr>
                <w:szCs w:val="24"/>
                <w:lang w:val="ru-RU"/>
              </w:rPr>
              <w:t>Не менее 75% правильных ответов.</w:t>
            </w:r>
          </w:p>
          <w:p w:rsidR="00F40DED" w:rsidRPr="00883D62" w:rsidRDefault="00F40DED" w:rsidP="00883D62">
            <w:pPr>
              <w:spacing w:before="240" w:after="0" w:line="240" w:lineRule="auto"/>
              <w:rPr>
                <w:szCs w:val="24"/>
                <w:lang w:val="ru-RU"/>
              </w:rPr>
            </w:pPr>
            <w:r w:rsidRPr="00883D62">
              <w:rPr>
                <w:szCs w:val="24"/>
                <w:lang w:val="ru-RU"/>
              </w:rPr>
              <w:t xml:space="preserve">Актуальность темы, адекватность результатов поставленным целям, </w:t>
            </w:r>
          </w:p>
          <w:p w:rsidR="00F40DED" w:rsidRPr="00883D62" w:rsidRDefault="00F40DED" w:rsidP="00621F90">
            <w:pPr>
              <w:spacing w:before="240" w:after="0" w:line="240" w:lineRule="auto"/>
              <w:rPr>
                <w:szCs w:val="24"/>
                <w:lang w:val="ru-RU"/>
              </w:rPr>
            </w:pPr>
            <w:r w:rsidRPr="00883D62">
              <w:rPr>
                <w:szCs w:val="24"/>
                <w:lang w:val="ru-RU"/>
              </w:rPr>
              <w:t>полнота ответов, точность формулировок, адекватность применения профессиональной терминологии</w:t>
            </w:r>
            <w:r w:rsidR="001F61C1">
              <w:rPr>
                <w:szCs w:val="24"/>
                <w:lang w:val="ru-RU"/>
              </w:rPr>
              <w:t>.</w:t>
            </w:r>
          </w:p>
        </w:tc>
        <w:tc>
          <w:tcPr>
            <w:tcW w:w="15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DED" w:rsidRPr="00883D62" w:rsidRDefault="00F40DED" w:rsidP="00883D62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>-письменн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>, устн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 xml:space="preserve"> опроса;</w:t>
            </w:r>
          </w:p>
          <w:p w:rsidR="00F40DED" w:rsidRPr="00883D62" w:rsidRDefault="00F40DED" w:rsidP="00883D62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>-тестировани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0DED" w:rsidRDefault="00F40DED" w:rsidP="00F40DED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>- самостоятельн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3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  <w:r w:rsidR="001F61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0DED" w:rsidRDefault="00F40DED" w:rsidP="00F40DED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F40DED">
              <w:rPr>
                <w:rFonts w:ascii="Times New Roman" w:hAnsi="Times New Roman" w:cs="Times New Roman"/>
                <w:sz w:val="24"/>
                <w:szCs w:val="24"/>
              </w:rPr>
              <w:t>аблюдение за выполнением практического задания (деятельностью студента)</w:t>
            </w:r>
            <w:r w:rsidR="001F61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0DED" w:rsidRPr="00F40DED" w:rsidRDefault="00F40DED" w:rsidP="00F40DED">
            <w:pPr>
              <w:pStyle w:val="a9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F40DED">
              <w:rPr>
                <w:rFonts w:ascii="Times New Roman" w:hAnsi="Times New Roman" w:cs="Times New Roman"/>
                <w:sz w:val="24"/>
                <w:szCs w:val="24"/>
              </w:rPr>
              <w:t>ценка выполнения практического задания(работы)</w:t>
            </w:r>
            <w:r w:rsidR="001F61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0DED" w:rsidRPr="00F879A0" w:rsidTr="004606BC">
        <w:trPr>
          <w:trHeight w:val="418"/>
        </w:trPr>
        <w:tc>
          <w:tcPr>
            <w:tcW w:w="1905" w:type="pct"/>
          </w:tcPr>
          <w:p w:rsidR="00F40DED" w:rsidRPr="00F40DED" w:rsidRDefault="00F40DED" w:rsidP="00883D62">
            <w:pPr>
              <w:pStyle w:val="a9"/>
              <w:tabs>
                <w:tab w:val="left" w:pos="318"/>
              </w:tabs>
              <w:ind w:left="0" w:firstLine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DED">
              <w:rPr>
                <w:rFonts w:ascii="Times New Roman" w:hAnsi="Times New Roman" w:cs="Times New Roman"/>
                <w:i/>
                <w:sz w:val="24"/>
                <w:szCs w:val="24"/>
              </w:rPr>
              <w:t>Умеет: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3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3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технологии сбора, размещения, хранения, накопления, преобразования и передачи данных </w:t>
            </w:r>
            <w:r w:rsidRPr="00883D6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профессионально ориентированных информационных системах;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3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3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информационную безопасность;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3"/>
              </w:numPr>
              <w:tabs>
                <w:tab w:val="left" w:pos="318"/>
              </w:tabs>
              <w:ind w:left="34" w:firstLine="1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антивирусные средства защиты информации;</w:t>
            </w:r>
          </w:p>
          <w:p w:rsidR="00F40DED" w:rsidRPr="00883D62" w:rsidRDefault="00F40DED" w:rsidP="00F40DED">
            <w:pPr>
              <w:pStyle w:val="a9"/>
              <w:numPr>
                <w:ilvl w:val="0"/>
                <w:numId w:val="13"/>
              </w:numPr>
              <w:tabs>
                <w:tab w:val="left" w:pos="318"/>
              </w:tabs>
              <w:spacing w:after="0"/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3D6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осуществлять поиск необходимой информации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DED" w:rsidRPr="00883D62" w:rsidRDefault="00F40DED" w:rsidP="00883D62">
            <w:pPr>
              <w:spacing w:after="0" w:line="240" w:lineRule="auto"/>
              <w:rPr>
                <w:szCs w:val="24"/>
                <w:lang w:val="ru-RU"/>
              </w:rPr>
            </w:pPr>
            <w:r w:rsidRPr="00883D62">
              <w:rPr>
                <w:szCs w:val="24"/>
                <w:lang w:val="ru-RU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F40DED" w:rsidRPr="00883D62" w:rsidRDefault="00F40DED" w:rsidP="00883D62">
            <w:pPr>
              <w:spacing w:after="0" w:line="240" w:lineRule="auto"/>
              <w:rPr>
                <w:szCs w:val="24"/>
                <w:lang w:val="ru-RU"/>
              </w:rPr>
            </w:pPr>
            <w:r w:rsidRPr="00883D62">
              <w:rPr>
                <w:szCs w:val="24"/>
                <w:lang w:val="ru-RU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F40DED" w:rsidRPr="00883D62" w:rsidRDefault="00F40DED" w:rsidP="00883D62">
            <w:pPr>
              <w:spacing w:after="0" w:line="240" w:lineRule="auto"/>
              <w:rPr>
                <w:szCs w:val="24"/>
                <w:lang w:val="ru-RU"/>
              </w:rPr>
            </w:pPr>
            <w:r w:rsidRPr="00883D62">
              <w:rPr>
                <w:szCs w:val="24"/>
                <w:lang w:val="ru-RU"/>
              </w:rPr>
              <w:t>Точность оценки, самооценки выполнения</w:t>
            </w:r>
          </w:p>
          <w:p w:rsidR="00F40DED" w:rsidRPr="00883D62" w:rsidRDefault="00F40DED" w:rsidP="00883D62">
            <w:pPr>
              <w:spacing w:after="0" w:line="240" w:lineRule="auto"/>
              <w:rPr>
                <w:szCs w:val="24"/>
                <w:lang w:val="ru-RU"/>
              </w:rPr>
            </w:pPr>
            <w:r w:rsidRPr="00883D62">
              <w:rPr>
                <w:szCs w:val="24"/>
                <w:lang w:val="ru-RU"/>
              </w:rPr>
              <w:t xml:space="preserve">Соответствие требованиям инструкций, регламентов </w:t>
            </w:r>
          </w:p>
          <w:p w:rsidR="00F40DED" w:rsidRPr="00883D62" w:rsidRDefault="00F40DED" w:rsidP="00883D62">
            <w:pPr>
              <w:spacing w:after="0" w:line="240" w:lineRule="auto"/>
              <w:rPr>
                <w:szCs w:val="24"/>
                <w:lang w:val="ru-RU"/>
              </w:rPr>
            </w:pPr>
            <w:r w:rsidRPr="00883D62">
              <w:rPr>
                <w:szCs w:val="24"/>
                <w:lang w:val="ru-RU"/>
              </w:rPr>
              <w:t>Рациональность действий и т.д.</w:t>
            </w:r>
          </w:p>
        </w:tc>
        <w:tc>
          <w:tcPr>
            <w:tcW w:w="15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DED" w:rsidRPr="00883D62" w:rsidRDefault="00F40DED" w:rsidP="00240A8A">
            <w:pPr>
              <w:spacing w:after="0" w:line="240" w:lineRule="auto"/>
              <w:rPr>
                <w:szCs w:val="24"/>
                <w:lang w:val="ru-RU"/>
              </w:rPr>
            </w:pPr>
          </w:p>
        </w:tc>
      </w:tr>
    </w:tbl>
    <w:p w:rsidR="00A86835" w:rsidRPr="00442316" w:rsidRDefault="00A86835">
      <w:pPr>
        <w:rPr>
          <w:szCs w:val="24"/>
          <w:lang w:val="ru-RU"/>
        </w:rPr>
      </w:pPr>
    </w:p>
    <w:sectPr w:rsidR="00A86835" w:rsidRPr="00442316" w:rsidSect="00EB27E5">
      <w:pgSz w:w="11906" w:h="16838"/>
      <w:pgMar w:top="709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429" w:rsidRDefault="005D1429" w:rsidP="00442316">
      <w:pPr>
        <w:spacing w:after="0" w:line="240" w:lineRule="auto"/>
      </w:pPr>
      <w:r>
        <w:separator/>
      </w:r>
    </w:p>
  </w:endnote>
  <w:endnote w:type="continuationSeparator" w:id="0">
    <w:p w:rsidR="005D1429" w:rsidRDefault="005D1429" w:rsidP="00442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29A" w:rsidRDefault="007D729A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254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0755824"/>
      <w:docPartObj>
        <w:docPartGallery w:val="Page Numbers (Bottom of Page)"/>
        <w:docPartUnique/>
      </w:docPartObj>
    </w:sdtPr>
    <w:sdtEndPr/>
    <w:sdtContent>
      <w:p w:rsidR="00EB27E5" w:rsidRDefault="00EB27E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9A0">
          <w:rPr>
            <w:noProof/>
          </w:rPr>
          <w:t>4</w:t>
        </w:r>
        <w:r>
          <w:fldChar w:fldCharType="end"/>
        </w:r>
      </w:p>
    </w:sdtContent>
  </w:sdt>
  <w:p w:rsidR="007D729A" w:rsidRDefault="007D729A">
    <w:pPr>
      <w:spacing w:after="0" w:line="259" w:lineRule="auto"/>
      <w:ind w:left="0" w:right="6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0011417"/>
      <w:docPartObj>
        <w:docPartGallery w:val="Page Numbers (Bottom of Page)"/>
        <w:docPartUnique/>
      </w:docPartObj>
    </w:sdtPr>
    <w:sdtEndPr/>
    <w:sdtContent>
      <w:p w:rsidR="00EB27E5" w:rsidRDefault="00EB27E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9A0">
          <w:rPr>
            <w:noProof/>
          </w:rPr>
          <w:t>3</w:t>
        </w:r>
        <w:r>
          <w:fldChar w:fldCharType="end"/>
        </w:r>
      </w:p>
    </w:sdtContent>
  </w:sdt>
  <w:p w:rsidR="007D729A" w:rsidRDefault="007D729A">
    <w:pPr>
      <w:spacing w:after="0" w:line="259" w:lineRule="auto"/>
      <w:ind w:left="0" w:right="6" w:firstLine="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29A" w:rsidRDefault="007D729A">
    <w:pPr>
      <w:spacing w:after="0" w:line="259" w:lineRule="auto"/>
      <w:ind w:left="0" w:right="-75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258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0347063"/>
      <w:docPartObj>
        <w:docPartGallery w:val="Page Numbers (Bottom of Page)"/>
        <w:docPartUnique/>
      </w:docPartObj>
    </w:sdtPr>
    <w:sdtEndPr/>
    <w:sdtContent>
      <w:p w:rsidR="00EB27E5" w:rsidRDefault="00EB27E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9A0">
          <w:rPr>
            <w:noProof/>
          </w:rPr>
          <w:t>10</w:t>
        </w:r>
        <w:r>
          <w:fldChar w:fldCharType="end"/>
        </w:r>
      </w:p>
    </w:sdtContent>
  </w:sdt>
  <w:p w:rsidR="007D729A" w:rsidRDefault="007D729A">
    <w:pPr>
      <w:spacing w:after="0" w:line="259" w:lineRule="auto"/>
      <w:ind w:left="0" w:right="-7528" w:firstLine="0"/>
      <w:jc w:val="righ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8421943"/>
      <w:docPartObj>
        <w:docPartGallery w:val="Page Numbers (Bottom of Page)"/>
        <w:docPartUnique/>
      </w:docPartObj>
    </w:sdtPr>
    <w:sdtEndPr/>
    <w:sdtContent>
      <w:p w:rsidR="002C052F" w:rsidRDefault="002C052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9A0">
          <w:rPr>
            <w:noProof/>
          </w:rPr>
          <w:t>9</w:t>
        </w:r>
        <w:r>
          <w:fldChar w:fldCharType="end"/>
        </w:r>
      </w:p>
    </w:sdtContent>
  </w:sdt>
  <w:p w:rsidR="007D729A" w:rsidRDefault="007D729A">
    <w:pPr>
      <w:spacing w:after="0" w:line="259" w:lineRule="auto"/>
      <w:ind w:left="0" w:right="-7528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429" w:rsidRDefault="005D1429" w:rsidP="00442316">
      <w:pPr>
        <w:spacing w:after="0" w:line="240" w:lineRule="auto"/>
      </w:pPr>
      <w:r>
        <w:separator/>
      </w:r>
    </w:p>
  </w:footnote>
  <w:footnote w:type="continuationSeparator" w:id="0">
    <w:p w:rsidR="005D1429" w:rsidRDefault="005D1429" w:rsidP="00442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29A" w:rsidRDefault="007D729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7D729A" w:rsidRDefault="007D72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220A3"/>
    <w:multiLevelType w:val="hybridMultilevel"/>
    <w:tmpl w:val="3F12040C"/>
    <w:lvl w:ilvl="0" w:tplc="7F4877E4">
      <w:start w:val="1"/>
      <w:numFmt w:val="decimal"/>
      <w:lvlText w:val="%1.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E840E2">
      <w:start w:val="1"/>
      <w:numFmt w:val="lowerLetter"/>
      <w:lvlText w:val="%2"/>
      <w:lvlJc w:val="left"/>
      <w:pPr>
        <w:ind w:left="1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2861C">
      <w:start w:val="1"/>
      <w:numFmt w:val="lowerRoman"/>
      <w:lvlText w:val="%3"/>
      <w:lvlJc w:val="left"/>
      <w:pPr>
        <w:ind w:left="2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4C605A">
      <w:start w:val="1"/>
      <w:numFmt w:val="decimal"/>
      <w:lvlText w:val="%4"/>
      <w:lvlJc w:val="left"/>
      <w:pPr>
        <w:ind w:left="3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64BE4C">
      <w:start w:val="1"/>
      <w:numFmt w:val="lowerLetter"/>
      <w:lvlText w:val="%5"/>
      <w:lvlJc w:val="left"/>
      <w:pPr>
        <w:ind w:left="3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9448C8">
      <w:start w:val="1"/>
      <w:numFmt w:val="lowerRoman"/>
      <w:lvlText w:val="%6"/>
      <w:lvlJc w:val="left"/>
      <w:pPr>
        <w:ind w:left="4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5CD07A">
      <w:start w:val="1"/>
      <w:numFmt w:val="decimal"/>
      <w:lvlText w:val="%7"/>
      <w:lvlJc w:val="left"/>
      <w:pPr>
        <w:ind w:left="5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06E26">
      <w:start w:val="1"/>
      <w:numFmt w:val="lowerLetter"/>
      <w:lvlText w:val="%8"/>
      <w:lvlJc w:val="left"/>
      <w:pPr>
        <w:ind w:left="6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026D14">
      <w:start w:val="1"/>
      <w:numFmt w:val="lowerRoman"/>
      <w:lvlText w:val="%9"/>
      <w:lvlJc w:val="left"/>
      <w:pPr>
        <w:ind w:left="6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303AAB"/>
    <w:multiLevelType w:val="hybridMultilevel"/>
    <w:tmpl w:val="F6022DCC"/>
    <w:lvl w:ilvl="0" w:tplc="07B4DB8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815CB"/>
    <w:multiLevelType w:val="hybridMultilevel"/>
    <w:tmpl w:val="940E71DA"/>
    <w:lvl w:ilvl="0" w:tplc="000654B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25A"/>
    <w:multiLevelType w:val="hybridMultilevel"/>
    <w:tmpl w:val="AC4E9C7E"/>
    <w:lvl w:ilvl="0" w:tplc="07B4DB86">
      <w:start w:val="1"/>
      <w:numFmt w:val="bullet"/>
      <w:lvlText w:val="•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9E3B80">
      <w:start w:val="1"/>
      <w:numFmt w:val="bullet"/>
      <w:lvlText w:val="o"/>
      <w:lvlJc w:val="left"/>
      <w:pPr>
        <w:ind w:left="14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66BFC4">
      <w:start w:val="1"/>
      <w:numFmt w:val="bullet"/>
      <w:lvlText w:val="▪"/>
      <w:lvlJc w:val="left"/>
      <w:pPr>
        <w:ind w:left="21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1CEAB8">
      <w:start w:val="1"/>
      <w:numFmt w:val="bullet"/>
      <w:lvlText w:val="•"/>
      <w:lvlJc w:val="left"/>
      <w:pPr>
        <w:ind w:left="2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B27B3E">
      <w:start w:val="1"/>
      <w:numFmt w:val="bullet"/>
      <w:lvlText w:val="o"/>
      <w:lvlJc w:val="left"/>
      <w:pPr>
        <w:ind w:left="36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5AE396">
      <w:start w:val="1"/>
      <w:numFmt w:val="bullet"/>
      <w:lvlText w:val="▪"/>
      <w:lvlJc w:val="left"/>
      <w:pPr>
        <w:ind w:left="43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0C6C36">
      <w:start w:val="1"/>
      <w:numFmt w:val="bullet"/>
      <w:lvlText w:val="•"/>
      <w:lvlJc w:val="left"/>
      <w:pPr>
        <w:ind w:left="5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343A86">
      <w:start w:val="1"/>
      <w:numFmt w:val="bullet"/>
      <w:lvlText w:val="o"/>
      <w:lvlJc w:val="left"/>
      <w:pPr>
        <w:ind w:left="57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D21728">
      <w:start w:val="1"/>
      <w:numFmt w:val="bullet"/>
      <w:lvlText w:val="▪"/>
      <w:lvlJc w:val="left"/>
      <w:pPr>
        <w:ind w:left="65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8D4863"/>
    <w:multiLevelType w:val="hybridMultilevel"/>
    <w:tmpl w:val="6068E88C"/>
    <w:lvl w:ilvl="0" w:tplc="0808675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201786">
      <w:start w:val="1"/>
      <w:numFmt w:val="bullet"/>
      <w:lvlText w:val="o"/>
      <w:lvlJc w:val="left"/>
      <w:pPr>
        <w:ind w:left="1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6E1A54">
      <w:start w:val="1"/>
      <w:numFmt w:val="bullet"/>
      <w:lvlText w:val="▪"/>
      <w:lvlJc w:val="left"/>
      <w:pPr>
        <w:ind w:left="2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48A7DC">
      <w:start w:val="1"/>
      <w:numFmt w:val="bullet"/>
      <w:lvlText w:val="•"/>
      <w:lvlJc w:val="left"/>
      <w:pPr>
        <w:ind w:left="2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D42E2C">
      <w:start w:val="1"/>
      <w:numFmt w:val="bullet"/>
      <w:lvlText w:val="o"/>
      <w:lvlJc w:val="left"/>
      <w:pPr>
        <w:ind w:left="3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FCBEC8">
      <w:start w:val="1"/>
      <w:numFmt w:val="bullet"/>
      <w:lvlText w:val="▪"/>
      <w:lvlJc w:val="left"/>
      <w:pPr>
        <w:ind w:left="4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B669DE">
      <w:start w:val="1"/>
      <w:numFmt w:val="bullet"/>
      <w:lvlText w:val="•"/>
      <w:lvlJc w:val="left"/>
      <w:pPr>
        <w:ind w:left="5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D502">
      <w:start w:val="1"/>
      <w:numFmt w:val="bullet"/>
      <w:lvlText w:val="o"/>
      <w:lvlJc w:val="left"/>
      <w:pPr>
        <w:ind w:left="5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5A115E">
      <w:start w:val="1"/>
      <w:numFmt w:val="bullet"/>
      <w:lvlText w:val="▪"/>
      <w:lvlJc w:val="left"/>
      <w:pPr>
        <w:ind w:left="6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DE5296"/>
    <w:multiLevelType w:val="hybridMultilevel"/>
    <w:tmpl w:val="E8162D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A2B3B"/>
    <w:multiLevelType w:val="hybridMultilevel"/>
    <w:tmpl w:val="0A8872C4"/>
    <w:lvl w:ilvl="0" w:tplc="AE9C207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27AC34FB"/>
    <w:multiLevelType w:val="hybridMultilevel"/>
    <w:tmpl w:val="9BC2E806"/>
    <w:lvl w:ilvl="0" w:tplc="B7DE3068">
      <w:start w:val="1"/>
      <w:numFmt w:val="bullet"/>
      <w:lvlText w:val="-"/>
      <w:lvlJc w:val="left"/>
      <w:pPr>
        <w:ind w:left="107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2A57744C"/>
    <w:multiLevelType w:val="hybridMultilevel"/>
    <w:tmpl w:val="CEE477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5E3F14"/>
    <w:multiLevelType w:val="hybridMultilevel"/>
    <w:tmpl w:val="388E0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23348"/>
    <w:multiLevelType w:val="hybridMultilevel"/>
    <w:tmpl w:val="2806ED26"/>
    <w:lvl w:ilvl="0" w:tplc="B7DE3068">
      <w:start w:val="1"/>
      <w:numFmt w:val="bullet"/>
      <w:lvlText w:val="-"/>
      <w:lvlJc w:val="left"/>
      <w:pPr>
        <w:ind w:left="9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485120EA"/>
    <w:multiLevelType w:val="hybridMultilevel"/>
    <w:tmpl w:val="CD3AD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75385"/>
    <w:multiLevelType w:val="multilevel"/>
    <w:tmpl w:val="651EB024"/>
    <w:lvl w:ilvl="0">
      <w:start w:val="1"/>
      <w:numFmt w:val="decimal"/>
      <w:lvlText w:val="%1."/>
      <w:lvlJc w:val="left"/>
      <w:pPr>
        <w:ind w:left="361" w:hanging="360"/>
      </w:pPr>
      <w:rPr>
        <w:rFonts w:ascii="Times New Roman" w:eastAsia="Calibri" w:hAnsi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eastAsia="Calibri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41" w:hanging="720"/>
      </w:pPr>
      <w:rPr>
        <w:rFonts w:ascii="Times New Roman" w:eastAsia="Calibri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801" w:hanging="720"/>
      </w:pPr>
      <w:rPr>
        <w:rFonts w:ascii="Times New Roman" w:eastAsia="Calibri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1" w:hanging="1080"/>
      </w:pPr>
      <w:rPr>
        <w:rFonts w:ascii="Times New Roman" w:eastAsia="Calibri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1" w:hanging="1080"/>
      </w:pPr>
      <w:rPr>
        <w:rFonts w:ascii="Times New Roman" w:eastAsia="Calibri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1" w:hanging="1440"/>
      </w:pPr>
      <w:rPr>
        <w:rFonts w:ascii="Times New Roman" w:eastAsia="Calibri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1" w:hanging="1440"/>
      </w:pPr>
      <w:rPr>
        <w:rFonts w:ascii="Times New Roman" w:eastAsia="Calibri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1" w:hanging="1800"/>
      </w:pPr>
      <w:rPr>
        <w:rFonts w:ascii="Times New Roman" w:eastAsia="Calibri" w:hAnsi="Times New Roman" w:hint="default"/>
      </w:rPr>
    </w:lvl>
  </w:abstractNum>
  <w:abstractNum w:abstractNumId="13" w15:restartNumberingAfterBreak="0">
    <w:nsid w:val="56007892"/>
    <w:multiLevelType w:val="hybridMultilevel"/>
    <w:tmpl w:val="87B6F748"/>
    <w:lvl w:ilvl="0" w:tplc="000654B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5046B"/>
    <w:multiLevelType w:val="hybridMultilevel"/>
    <w:tmpl w:val="6D445880"/>
    <w:lvl w:ilvl="0" w:tplc="07B4DB8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A59BD"/>
    <w:multiLevelType w:val="hybridMultilevel"/>
    <w:tmpl w:val="FCFE3A26"/>
    <w:lvl w:ilvl="0" w:tplc="7F4877E4">
      <w:start w:val="1"/>
      <w:numFmt w:val="decimal"/>
      <w:lvlText w:val="%1.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A1FEC"/>
    <w:multiLevelType w:val="multilevel"/>
    <w:tmpl w:val="C938F88E"/>
    <w:lvl w:ilvl="0">
      <w:start w:val="3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112F56"/>
    <w:multiLevelType w:val="hybridMultilevel"/>
    <w:tmpl w:val="3F12040C"/>
    <w:lvl w:ilvl="0" w:tplc="7F4877E4">
      <w:start w:val="1"/>
      <w:numFmt w:val="decimal"/>
      <w:lvlText w:val="%1.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E840E2">
      <w:start w:val="1"/>
      <w:numFmt w:val="lowerLetter"/>
      <w:lvlText w:val="%2"/>
      <w:lvlJc w:val="left"/>
      <w:pPr>
        <w:ind w:left="1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2861C">
      <w:start w:val="1"/>
      <w:numFmt w:val="lowerRoman"/>
      <w:lvlText w:val="%3"/>
      <w:lvlJc w:val="left"/>
      <w:pPr>
        <w:ind w:left="2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4C605A">
      <w:start w:val="1"/>
      <w:numFmt w:val="decimal"/>
      <w:lvlText w:val="%4"/>
      <w:lvlJc w:val="left"/>
      <w:pPr>
        <w:ind w:left="3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64BE4C">
      <w:start w:val="1"/>
      <w:numFmt w:val="lowerLetter"/>
      <w:lvlText w:val="%5"/>
      <w:lvlJc w:val="left"/>
      <w:pPr>
        <w:ind w:left="3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9448C8">
      <w:start w:val="1"/>
      <w:numFmt w:val="lowerRoman"/>
      <w:lvlText w:val="%6"/>
      <w:lvlJc w:val="left"/>
      <w:pPr>
        <w:ind w:left="4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5CD07A">
      <w:start w:val="1"/>
      <w:numFmt w:val="decimal"/>
      <w:lvlText w:val="%7"/>
      <w:lvlJc w:val="left"/>
      <w:pPr>
        <w:ind w:left="5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06E26">
      <w:start w:val="1"/>
      <w:numFmt w:val="lowerLetter"/>
      <w:lvlText w:val="%8"/>
      <w:lvlJc w:val="left"/>
      <w:pPr>
        <w:ind w:left="6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026D14">
      <w:start w:val="1"/>
      <w:numFmt w:val="lowerRoman"/>
      <w:lvlText w:val="%9"/>
      <w:lvlJc w:val="left"/>
      <w:pPr>
        <w:ind w:left="6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275F61"/>
    <w:multiLevelType w:val="hybridMultilevel"/>
    <w:tmpl w:val="B6268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15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14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8"/>
  </w:num>
  <w:num w:numId="15">
    <w:abstractNumId w:val="11"/>
  </w:num>
  <w:num w:numId="16">
    <w:abstractNumId w:val="6"/>
  </w:num>
  <w:num w:numId="17">
    <w:abstractNumId w:val="5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16"/>
    <w:rsid w:val="0000673A"/>
    <w:rsid w:val="000106F1"/>
    <w:rsid w:val="00041158"/>
    <w:rsid w:val="000665C7"/>
    <w:rsid w:val="00073422"/>
    <w:rsid w:val="000823A1"/>
    <w:rsid w:val="0009010F"/>
    <w:rsid w:val="000A56BF"/>
    <w:rsid w:val="000E69DD"/>
    <w:rsid w:val="000E6BEF"/>
    <w:rsid w:val="00102E87"/>
    <w:rsid w:val="00111E3E"/>
    <w:rsid w:val="0011227F"/>
    <w:rsid w:val="001413DB"/>
    <w:rsid w:val="00166A3E"/>
    <w:rsid w:val="00171253"/>
    <w:rsid w:val="00191612"/>
    <w:rsid w:val="00191F9B"/>
    <w:rsid w:val="001960FA"/>
    <w:rsid w:val="001A2D73"/>
    <w:rsid w:val="001A7B11"/>
    <w:rsid w:val="001B1314"/>
    <w:rsid w:val="001B5C98"/>
    <w:rsid w:val="001D3192"/>
    <w:rsid w:val="001F61C1"/>
    <w:rsid w:val="00236804"/>
    <w:rsid w:val="00237838"/>
    <w:rsid w:val="00240A8A"/>
    <w:rsid w:val="00242261"/>
    <w:rsid w:val="00251DE4"/>
    <w:rsid w:val="002557FD"/>
    <w:rsid w:val="002639FC"/>
    <w:rsid w:val="0028645F"/>
    <w:rsid w:val="002A0427"/>
    <w:rsid w:val="002A175B"/>
    <w:rsid w:val="002A56C7"/>
    <w:rsid w:val="002B7C8C"/>
    <w:rsid w:val="002C052F"/>
    <w:rsid w:val="002C6531"/>
    <w:rsid w:val="002D2D1F"/>
    <w:rsid w:val="002F644C"/>
    <w:rsid w:val="003012E6"/>
    <w:rsid w:val="00302443"/>
    <w:rsid w:val="003156B6"/>
    <w:rsid w:val="00330AA2"/>
    <w:rsid w:val="00333F68"/>
    <w:rsid w:val="00342D70"/>
    <w:rsid w:val="00360ACB"/>
    <w:rsid w:val="0036364E"/>
    <w:rsid w:val="003754D3"/>
    <w:rsid w:val="00394E5C"/>
    <w:rsid w:val="003A4768"/>
    <w:rsid w:val="003B297B"/>
    <w:rsid w:val="003B722A"/>
    <w:rsid w:val="003B773D"/>
    <w:rsid w:val="003B7A2B"/>
    <w:rsid w:val="003B7D17"/>
    <w:rsid w:val="003C0DA5"/>
    <w:rsid w:val="003C20E4"/>
    <w:rsid w:val="003D058B"/>
    <w:rsid w:val="003D4F29"/>
    <w:rsid w:val="003D7099"/>
    <w:rsid w:val="00416E90"/>
    <w:rsid w:val="00425D0F"/>
    <w:rsid w:val="00442316"/>
    <w:rsid w:val="00442AD1"/>
    <w:rsid w:val="0044324C"/>
    <w:rsid w:val="00454083"/>
    <w:rsid w:val="004606BC"/>
    <w:rsid w:val="00463DF5"/>
    <w:rsid w:val="00476C8C"/>
    <w:rsid w:val="004A04F7"/>
    <w:rsid w:val="004C11E2"/>
    <w:rsid w:val="004D7401"/>
    <w:rsid w:val="004D7444"/>
    <w:rsid w:val="004E5945"/>
    <w:rsid w:val="005102A7"/>
    <w:rsid w:val="005B3F00"/>
    <w:rsid w:val="005C1DF2"/>
    <w:rsid w:val="005C3AAF"/>
    <w:rsid w:val="005D1429"/>
    <w:rsid w:val="005D42AB"/>
    <w:rsid w:val="005D4ACA"/>
    <w:rsid w:val="005E3BBE"/>
    <w:rsid w:val="00604E21"/>
    <w:rsid w:val="00611C9C"/>
    <w:rsid w:val="006150DB"/>
    <w:rsid w:val="00621F90"/>
    <w:rsid w:val="006312BC"/>
    <w:rsid w:val="0063352B"/>
    <w:rsid w:val="006408E5"/>
    <w:rsid w:val="00660519"/>
    <w:rsid w:val="00670311"/>
    <w:rsid w:val="00676AAD"/>
    <w:rsid w:val="0068032A"/>
    <w:rsid w:val="006933D1"/>
    <w:rsid w:val="006A1816"/>
    <w:rsid w:val="006B003B"/>
    <w:rsid w:val="006B3EC8"/>
    <w:rsid w:val="006B6A06"/>
    <w:rsid w:val="006C1E04"/>
    <w:rsid w:val="006F0139"/>
    <w:rsid w:val="00710FED"/>
    <w:rsid w:val="007135D1"/>
    <w:rsid w:val="00745EE6"/>
    <w:rsid w:val="00746CD8"/>
    <w:rsid w:val="00787396"/>
    <w:rsid w:val="007922B0"/>
    <w:rsid w:val="007D3712"/>
    <w:rsid w:val="007D729A"/>
    <w:rsid w:val="007F6F86"/>
    <w:rsid w:val="00802024"/>
    <w:rsid w:val="008162E5"/>
    <w:rsid w:val="00846BBF"/>
    <w:rsid w:val="00872C89"/>
    <w:rsid w:val="00883D62"/>
    <w:rsid w:val="00892494"/>
    <w:rsid w:val="008A4154"/>
    <w:rsid w:val="008A4313"/>
    <w:rsid w:val="008D0C73"/>
    <w:rsid w:val="008E610C"/>
    <w:rsid w:val="00914941"/>
    <w:rsid w:val="00924A24"/>
    <w:rsid w:val="00934BEC"/>
    <w:rsid w:val="00985D1A"/>
    <w:rsid w:val="009B4F79"/>
    <w:rsid w:val="009D62AA"/>
    <w:rsid w:val="009E37BD"/>
    <w:rsid w:val="009E5106"/>
    <w:rsid w:val="009F0106"/>
    <w:rsid w:val="009F7979"/>
    <w:rsid w:val="00A126A6"/>
    <w:rsid w:val="00A31F11"/>
    <w:rsid w:val="00A50482"/>
    <w:rsid w:val="00A60B83"/>
    <w:rsid w:val="00A64FD5"/>
    <w:rsid w:val="00A86835"/>
    <w:rsid w:val="00A9290E"/>
    <w:rsid w:val="00A948FB"/>
    <w:rsid w:val="00AB7D35"/>
    <w:rsid w:val="00AD1E8E"/>
    <w:rsid w:val="00AE10D5"/>
    <w:rsid w:val="00AF1E87"/>
    <w:rsid w:val="00B01602"/>
    <w:rsid w:val="00B338B9"/>
    <w:rsid w:val="00B36153"/>
    <w:rsid w:val="00B36D3A"/>
    <w:rsid w:val="00B5670E"/>
    <w:rsid w:val="00B84C3F"/>
    <w:rsid w:val="00B933EE"/>
    <w:rsid w:val="00BC4684"/>
    <w:rsid w:val="00BE1DC2"/>
    <w:rsid w:val="00BE4288"/>
    <w:rsid w:val="00BE698D"/>
    <w:rsid w:val="00BF70A8"/>
    <w:rsid w:val="00C10F9A"/>
    <w:rsid w:val="00C12AB0"/>
    <w:rsid w:val="00C278CE"/>
    <w:rsid w:val="00C33F25"/>
    <w:rsid w:val="00C50296"/>
    <w:rsid w:val="00C54088"/>
    <w:rsid w:val="00C5663D"/>
    <w:rsid w:val="00C6255D"/>
    <w:rsid w:val="00C668B2"/>
    <w:rsid w:val="00C6742E"/>
    <w:rsid w:val="00C75281"/>
    <w:rsid w:val="00C84C75"/>
    <w:rsid w:val="00C94EA9"/>
    <w:rsid w:val="00C96F25"/>
    <w:rsid w:val="00CD29D0"/>
    <w:rsid w:val="00CD72A8"/>
    <w:rsid w:val="00CE74CD"/>
    <w:rsid w:val="00CF2C90"/>
    <w:rsid w:val="00CF473D"/>
    <w:rsid w:val="00D03975"/>
    <w:rsid w:val="00D37871"/>
    <w:rsid w:val="00D47A1E"/>
    <w:rsid w:val="00D50C69"/>
    <w:rsid w:val="00D86309"/>
    <w:rsid w:val="00D93D26"/>
    <w:rsid w:val="00DA3C30"/>
    <w:rsid w:val="00DC336A"/>
    <w:rsid w:val="00E2300D"/>
    <w:rsid w:val="00E43B91"/>
    <w:rsid w:val="00E50DE7"/>
    <w:rsid w:val="00E52E71"/>
    <w:rsid w:val="00E54753"/>
    <w:rsid w:val="00E67969"/>
    <w:rsid w:val="00E909C8"/>
    <w:rsid w:val="00E913B9"/>
    <w:rsid w:val="00EB240F"/>
    <w:rsid w:val="00EB27E5"/>
    <w:rsid w:val="00EF57CD"/>
    <w:rsid w:val="00F212EB"/>
    <w:rsid w:val="00F34E76"/>
    <w:rsid w:val="00F36F14"/>
    <w:rsid w:val="00F40DED"/>
    <w:rsid w:val="00F414DA"/>
    <w:rsid w:val="00F604B7"/>
    <w:rsid w:val="00F879A0"/>
    <w:rsid w:val="00FB7101"/>
    <w:rsid w:val="00FE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D39ED"/>
  <w15:chartTrackingRefBased/>
  <w15:docId w15:val="{1DBC6003-31E2-420C-A193-20F9B8BC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16"/>
    <w:pPr>
      <w:spacing w:after="5" w:line="270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312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2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next w:val="a"/>
    <w:link w:val="30"/>
    <w:uiPriority w:val="9"/>
    <w:unhideWhenUsed/>
    <w:qFormat/>
    <w:rsid w:val="00442316"/>
    <w:pPr>
      <w:keepNext/>
      <w:keepLines/>
      <w:spacing w:after="4" w:line="271" w:lineRule="auto"/>
      <w:ind w:left="131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2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2316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customStyle="1" w:styleId="footnotedescription">
    <w:name w:val="footnote description"/>
    <w:next w:val="a"/>
    <w:link w:val="footnotedescriptionChar"/>
    <w:hidden/>
    <w:rsid w:val="00442316"/>
    <w:pPr>
      <w:spacing w:after="0"/>
    </w:pPr>
    <w:rPr>
      <w:rFonts w:ascii="Times New Roman" w:eastAsia="Times New Roman" w:hAnsi="Times New Roman" w:cs="Times New Roman"/>
      <w:i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442316"/>
    <w:rPr>
      <w:rFonts w:ascii="Times New Roman" w:eastAsia="Times New Roman" w:hAnsi="Times New Roman" w:cs="Times New Roman"/>
      <w:i/>
      <w:color w:val="000000"/>
      <w:sz w:val="20"/>
      <w:lang w:val="en-US"/>
    </w:rPr>
  </w:style>
  <w:style w:type="character" w:customStyle="1" w:styleId="footnotemark">
    <w:name w:val="footnote mark"/>
    <w:hidden/>
    <w:rsid w:val="0044231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3">
    <w:name w:val="header"/>
    <w:basedOn w:val="a"/>
    <w:link w:val="a4"/>
    <w:uiPriority w:val="99"/>
    <w:unhideWhenUsed/>
    <w:rsid w:val="00CF2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2C90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List"/>
    <w:basedOn w:val="a"/>
    <w:uiPriority w:val="99"/>
    <w:semiHidden/>
    <w:unhideWhenUsed/>
    <w:rsid w:val="001D3192"/>
    <w:pPr>
      <w:ind w:left="283" w:hanging="283"/>
      <w:contextualSpacing/>
    </w:pPr>
  </w:style>
  <w:style w:type="table" w:styleId="a6">
    <w:name w:val="Table Grid"/>
    <w:basedOn w:val="a1"/>
    <w:uiPriority w:val="59"/>
    <w:rsid w:val="001D31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F1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E87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6A181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val="ru-RU" w:eastAsia="ru-RU"/>
    </w:rPr>
  </w:style>
  <w:style w:type="character" w:styleId="aa">
    <w:name w:val="Hyperlink"/>
    <w:basedOn w:val="a0"/>
    <w:uiPriority w:val="99"/>
    <w:unhideWhenUsed/>
    <w:rsid w:val="006A1816"/>
    <w:rPr>
      <w:color w:val="0563C1" w:themeColor="hyperlink"/>
      <w:u w:val="single"/>
    </w:rPr>
  </w:style>
  <w:style w:type="paragraph" w:customStyle="1" w:styleId="Default">
    <w:name w:val="Default"/>
    <w:uiPriority w:val="99"/>
    <w:rsid w:val="006A1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312B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  <w:lang w:val="ru-RU"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312BC"/>
    <w:rPr>
      <w:rFonts w:eastAsiaTheme="minorEastAsia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2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312B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312BC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/>
    </w:rPr>
  </w:style>
  <w:style w:type="paragraph" w:styleId="ad">
    <w:name w:val="TOC Heading"/>
    <w:basedOn w:val="1"/>
    <w:next w:val="a"/>
    <w:uiPriority w:val="39"/>
    <w:unhideWhenUsed/>
    <w:qFormat/>
    <w:rsid w:val="006312BC"/>
    <w:pPr>
      <w:spacing w:line="259" w:lineRule="auto"/>
      <w:ind w:left="0" w:firstLine="0"/>
      <w:jc w:val="left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312BC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6312BC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6312BC"/>
    <w:pPr>
      <w:tabs>
        <w:tab w:val="right" w:leader="dot" w:pos="9776"/>
      </w:tabs>
      <w:spacing w:after="100"/>
      <w:ind w:left="0" w:firstLine="0"/>
    </w:pPr>
  </w:style>
  <w:style w:type="paragraph" w:styleId="ae">
    <w:name w:val="footnote text"/>
    <w:basedOn w:val="a"/>
    <w:link w:val="af"/>
    <w:uiPriority w:val="99"/>
    <w:semiHidden/>
    <w:unhideWhenUsed/>
    <w:rsid w:val="00191612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91612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0">
    <w:name w:val="footnote reference"/>
    <w:basedOn w:val="a0"/>
    <w:uiPriority w:val="99"/>
    <w:semiHidden/>
    <w:unhideWhenUsed/>
    <w:rsid w:val="00191612"/>
    <w:rPr>
      <w:vertAlign w:val="superscript"/>
    </w:rPr>
  </w:style>
  <w:style w:type="paragraph" w:styleId="af1">
    <w:name w:val="No Spacing"/>
    <w:uiPriority w:val="1"/>
    <w:qFormat/>
    <w:rsid w:val="00611C9C"/>
    <w:pPr>
      <w:spacing w:after="0" w:line="240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hyperlink" Target="https://e.lanbook.com/book/2496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e.lanbook.com/book/2546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27983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53641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EAFD-124D-46F0-BFD1-4E9376E52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10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Людмила Тараненко</cp:lastModifiedBy>
  <cp:revision>161</cp:revision>
  <cp:lastPrinted>2024-01-31T19:49:00Z</cp:lastPrinted>
  <dcterms:created xsi:type="dcterms:W3CDTF">2023-07-25T06:18:00Z</dcterms:created>
  <dcterms:modified xsi:type="dcterms:W3CDTF">2024-07-17T06:12:00Z</dcterms:modified>
</cp:coreProperties>
</file>