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81191612"/>
        <w:docPartObj>
          <w:docPartGallery w:val="Cover Pages"/>
          <w:docPartUnique/>
        </w:docPartObj>
      </w:sdtPr>
      <w:sdtEndPr>
        <w:rPr>
          <w:rFonts w:ascii="Times New Roman" w:hAnsi="Times New Roman"/>
          <w:sz w:val="24"/>
          <w:szCs w:val="24"/>
        </w:rPr>
      </w:sdtEndPr>
      <w:sdtContent>
        <w:p w14:paraId="31892B98" w14:textId="01BD9337" w:rsidR="001A4C2A" w:rsidRDefault="001A4C2A" w:rsidP="00920497">
          <w:pPr>
            <w:tabs>
              <w:tab w:val="center" w:pos="4677"/>
              <w:tab w:val="right" w:pos="9355"/>
            </w:tabs>
            <w:jc w:val="center"/>
          </w:pPr>
        </w:p>
        <w:p w14:paraId="1A265DDD" w14:textId="0F862599"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r w:rsidRPr="00920497">
            <w:rPr>
              <w:rFonts w:ascii="Times New Roman" w:eastAsia="Calibri" w:hAnsi="Times New Roman" w:cs="Times New Roman"/>
              <w:b/>
              <w:bCs/>
              <w:color w:val="000000"/>
              <w:sz w:val="24"/>
              <w:szCs w:val="24"/>
            </w:rPr>
            <w:t>Приложение 2</w:t>
          </w:r>
          <w:r>
            <w:rPr>
              <w:rFonts w:ascii="Times New Roman" w:eastAsia="Calibri" w:hAnsi="Times New Roman" w:cs="Times New Roman"/>
              <w:b/>
              <w:bCs/>
              <w:color w:val="000000"/>
              <w:sz w:val="24"/>
              <w:szCs w:val="24"/>
            </w:rPr>
            <w:t>.05</w:t>
          </w:r>
        </w:p>
        <w:p w14:paraId="4CEBA853"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r w:rsidRPr="00920497">
            <w:rPr>
              <w:rFonts w:ascii="Times New Roman" w:eastAsia="Calibri" w:hAnsi="Times New Roman" w:cs="Times New Roman"/>
              <w:b/>
              <w:bCs/>
              <w:color w:val="000000"/>
              <w:sz w:val="24"/>
              <w:szCs w:val="24"/>
            </w:rPr>
            <w:t>к ОПОП-П по специальности</w:t>
          </w:r>
        </w:p>
        <w:p w14:paraId="07A5451C"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r w:rsidRPr="00920497">
            <w:rPr>
              <w:rFonts w:ascii="Times New Roman" w:eastAsia="Calibri" w:hAnsi="Times New Roman" w:cs="Times New Roman"/>
              <w:b/>
              <w:bCs/>
              <w:color w:val="000000"/>
              <w:sz w:val="24"/>
              <w:szCs w:val="24"/>
            </w:rPr>
            <w:t>43.02.17 Технология эстетических услуг</w:t>
          </w:r>
        </w:p>
        <w:p w14:paraId="6A58E530"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6F5D4E1B"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698A62AF"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7CF8BD98"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6D8E713E"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0C9B4FA3"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3D4ADA49"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7BA4F397"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0221D63B"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672437F9"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7384418B" w14:textId="77777777" w:rsidR="00920497" w:rsidRPr="00920497" w:rsidRDefault="00920497" w:rsidP="00920497">
          <w:pPr>
            <w:spacing w:after="0" w:line="240" w:lineRule="auto"/>
            <w:jc w:val="right"/>
            <w:rPr>
              <w:rFonts w:ascii="Times New Roman" w:eastAsia="Calibri" w:hAnsi="Times New Roman" w:cs="Times New Roman"/>
              <w:b/>
              <w:bCs/>
              <w:color w:val="000000"/>
              <w:sz w:val="24"/>
              <w:szCs w:val="24"/>
            </w:rPr>
          </w:pPr>
        </w:p>
        <w:p w14:paraId="4B21DC83" w14:textId="51737C25" w:rsidR="00920497" w:rsidRPr="00920497" w:rsidRDefault="00920497" w:rsidP="00920497">
          <w:pPr>
            <w:spacing w:after="0" w:line="240" w:lineRule="auto"/>
            <w:jc w:val="center"/>
            <w:rPr>
              <w:rFonts w:ascii="Times New Roman" w:eastAsia="Calibri" w:hAnsi="Times New Roman" w:cs="Times New Roman"/>
              <w:b/>
              <w:bCs/>
              <w:color w:val="000000"/>
              <w:sz w:val="24"/>
              <w:szCs w:val="24"/>
            </w:rPr>
          </w:pPr>
          <w:r w:rsidRPr="00920497">
            <w:rPr>
              <w:rFonts w:ascii="Times New Roman" w:eastAsia="Calibri" w:hAnsi="Times New Roman" w:cs="Times New Roman"/>
              <w:b/>
              <w:bCs/>
              <w:color w:val="000000"/>
              <w:sz w:val="24"/>
              <w:szCs w:val="24"/>
            </w:rPr>
            <w:t>Рабочая программа дисциплины</w:t>
          </w:r>
        </w:p>
        <w:p w14:paraId="1953F778" w14:textId="77777777" w:rsidR="00920497" w:rsidRPr="00B95C32" w:rsidRDefault="00920497" w:rsidP="00920497">
          <w:pPr>
            <w:tabs>
              <w:tab w:val="center" w:pos="4677"/>
              <w:tab w:val="right" w:pos="9355"/>
            </w:tabs>
            <w:jc w:val="center"/>
            <w:rPr>
              <w:rFonts w:ascii="Times New Roman" w:eastAsia="Times New Roman" w:hAnsi="Times New Roman"/>
              <w:b/>
              <w:color w:val="000000"/>
              <w:sz w:val="28"/>
              <w:szCs w:val="28"/>
            </w:rPr>
          </w:pPr>
        </w:p>
        <w:p w14:paraId="765A4693" w14:textId="77777777" w:rsidR="001A4C2A" w:rsidRPr="00B95C32" w:rsidRDefault="001A4C2A" w:rsidP="001A4C2A">
          <w:pPr>
            <w:spacing w:after="0" w:line="360" w:lineRule="auto"/>
            <w:jc w:val="center"/>
            <w:rPr>
              <w:rFonts w:ascii="Times New Roman" w:eastAsia="Times New Roman" w:hAnsi="Times New Roman"/>
              <w:b/>
              <w:color w:val="000000"/>
              <w:sz w:val="28"/>
              <w:szCs w:val="28"/>
            </w:rPr>
          </w:pPr>
          <w:r>
            <w:rPr>
              <w:rFonts w:ascii="Times New Roman" w:eastAsia="Times New Roman" w:hAnsi="Times New Roman"/>
              <w:b/>
              <w:color w:val="000000"/>
              <w:sz w:val="28"/>
              <w:szCs w:val="28"/>
            </w:rPr>
            <w:t>СГ</w:t>
          </w:r>
          <w:r w:rsidRPr="00B95C32">
            <w:rPr>
              <w:rFonts w:ascii="Times New Roman" w:eastAsia="Times New Roman" w:hAnsi="Times New Roman"/>
              <w:b/>
              <w:color w:val="000000"/>
              <w:sz w:val="28"/>
              <w:szCs w:val="28"/>
            </w:rPr>
            <w:t>.0</w:t>
          </w:r>
          <w:r>
            <w:rPr>
              <w:rFonts w:ascii="Times New Roman" w:eastAsia="Times New Roman" w:hAnsi="Times New Roman"/>
              <w:b/>
              <w:color w:val="000000"/>
              <w:sz w:val="28"/>
              <w:szCs w:val="28"/>
            </w:rPr>
            <w:t>5</w:t>
          </w:r>
          <w:r w:rsidRPr="00B95C32">
            <w:rPr>
              <w:rFonts w:ascii="Times New Roman" w:eastAsia="Times New Roman" w:hAnsi="Times New Roman"/>
              <w:b/>
              <w:color w:val="000000"/>
              <w:sz w:val="28"/>
              <w:szCs w:val="28"/>
            </w:rPr>
            <w:t>.</w:t>
          </w:r>
          <w:r w:rsidRPr="00B95C32">
            <w:rPr>
              <w:rFonts w:ascii="Times New Roman" w:eastAsia="Times New Roman" w:hAnsi="Times New Roman"/>
              <w:b/>
              <w:color w:val="000000"/>
              <w:sz w:val="28"/>
              <w:szCs w:val="28"/>
            </w:rPr>
            <w:tab/>
            <w:t xml:space="preserve"> </w:t>
          </w:r>
          <w:r>
            <w:rPr>
              <w:rFonts w:ascii="Times New Roman" w:eastAsia="Times New Roman" w:hAnsi="Times New Roman"/>
              <w:b/>
              <w:color w:val="000000"/>
              <w:sz w:val="28"/>
              <w:szCs w:val="28"/>
            </w:rPr>
            <w:t>ОСНОВЫ БЕРЕЖЛИВОГО ПРОИЗВОДСТВА</w:t>
          </w:r>
        </w:p>
        <w:p w14:paraId="54591545" w14:textId="0201E693" w:rsidR="001A4C2A" w:rsidRDefault="001A4C2A" w:rsidP="001A4C2A">
          <w:pPr>
            <w:spacing w:after="0" w:line="240" w:lineRule="auto"/>
            <w:jc w:val="center"/>
            <w:rPr>
              <w:rFonts w:ascii="Times New Roman" w:eastAsia="Times New Roman" w:hAnsi="Times New Roman"/>
              <w:b/>
              <w:sz w:val="28"/>
              <w:szCs w:val="28"/>
            </w:rPr>
          </w:pPr>
        </w:p>
        <w:p w14:paraId="1DF73985" w14:textId="2E6E2B49" w:rsidR="00920497" w:rsidRDefault="00920497" w:rsidP="001A4C2A">
          <w:pPr>
            <w:spacing w:after="0" w:line="240" w:lineRule="auto"/>
            <w:jc w:val="center"/>
            <w:rPr>
              <w:rFonts w:ascii="Times New Roman" w:eastAsia="Times New Roman" w:hAnsi="Times New Roman"/>
              <w:b/>
              <w:sz w:val="28"/>
              <w:szCs w:val="28"/>
            </w:rPr>
          </w:pPr>
        </w:p>
        <w:p w14:paraId="537F6982" w14:textId="450494FD" w:rsidR="00920497" w:rsidRDefault="00920497" w:rsidP="001A4C2A">
          <w:pPr>
            <w:spacing w:after="0" w:line="240" w:lineRule="auto"/>
            <w:jc w:val="center"/>
            <w:rPr>
              <w:rFonts w:ascii="Times New Roman" w:eastAsia="Times New Roman" w:hAnsi="Times New Roman"/>
              <w:b/>
              <w:sz w:val="28"/>
              <w:szCs w:val="28"/>
            </w:rPr>
          </w:pPr>
        </w:p>
        <w:p w14:paraId="5BD4928A" w14:textId="05068FCE" w:rsidR="00920497" w:rsidRDefault="00920497" w:rsidP="001A4C2A">
          <w:pPr>
            <w:spacing w:after="0" w:line="240" w:lineRule="auto"/>
            <w:jc w:val="center"/>
            <w:rPr>
              <w:rFonts w:ascii="Times New Roman" w:eastAsia="Times New Roman" w:hAnsi="Times New Roman"/>
              <w:b/>
              <w:sz w:val="28"/>
              <w:szCs w:val="28"/>
            </w:rPr>
          </w:pPr>
        </w:p>
        <w:p w14:paraId="67C772E1" w14:textId="698EFF8C" w:rsidR="00920497" w:rsidRDefault="00920497" w:rsidP="001A4C2A">
          <w:pPr>
            <w:spacing w:after="0" w:line="240" w:lineRule="auto"/>
            <w:jc w:val="center"/>
            <w:rPr>
              <w:rFonts w:ascii="Times New Roman" w:eastAsia="Times New Roman" w:hAnsi="Times New Roman"/>
              <w:b/>
              <w:sz w:val="28"/>
              <w:szCs w:val="28"/>
            </w:rPr>
          </w:pPr>
        </w:p>
        <w:p w14:paraId="2DEE8796" w14:textId="32D44449" w:rsidR="00920497" w:rsidRDefault="00920497" w:rsidP="001A4C2A">
          <w:pPr>
            <w:spacing w:after="0" w:line="240" w:lineRule="auto"/>
            <w:jc w:val="center"/>
            <w:rPr>
              <w:rFonts w:ascii="Times New Roman" w:eastAsia="Times New Roman" w:hAnsi="Times New Roman"/>
              <w:b/>
              <w:sz w:val="28"/>
              <w:szCs w:val="28"/>
            </w:rPr>
          </w:pPr>
        </w:p>
        <w:p w14:paraId="144C603E" w14:textId="5114D515" w:rsidR="00920497" w:rsidRDefault="00920497" w:rsidP="001A4C2A">
          <w:pPr>
            <w:spacing w:after="0" w:line="240" w:lineRule="auto"/>
            <w:jc w:val="center"/>
            <w:rPr>
              <w:rFonts w:ascii="Times New Roman" w:eastAsia="Times New Roman" w:hAnsi="Times New Roman"/>
              <w:b/>
              <w:sz w:val="28"/>
              <w:szCs w:val="28"/>
            </w:rPr>
          </w:pPr>
        </w:p>
        <w:p w14:paraId="273F6710" w14:textId="4661A1E3" w:rsidR="00920497" w:rsidRDefault="00920497" w:rsidP="001A4C2A">
          <w:pPr>
            <w:spacing w:after="0" w:line="240" w:lineRule="auto"/>
            <w:jc w:val="center"/>
            <w:rPr>
              <w:rFonts w:ascii="Times New Roman" w:eastAsia="Times New Roman" w:hAnsi="Times New Roman"/>
              <w:b/>
              <w:sz w:val="28"/>
              <w:szCs w:val="28"/>
            </w:rPr>
          </w:pPr>
        </w:p>
        <w:p w14:paraId="2A8C4979" w14:textId="62EB6FC9" w:rsidR="00920497" w:rsidRDefault="00920497" w:rsidP="001A4C2A">
          <w:pPr>
            <w:spacing w:after="0" w:line="240" w:lineRule="auto"/>
            <w:jc w:val="center"/>
            <w:rPr>
              <w:rFonts w:ascii="Times New Roman" w:eastAsia="Times New Roman" w:hAnsi="Times New Roman"/>
              <w:b/>
              <w:sz w:val="28"/>
              <w:szCs w:val="28"/>
            </w:rPr>
          </w:pPr>
        </w:p>
        <w:p w14:paraId="7D2C6123" w14:textId="2A9763DE" w:rsidR="00920497" w:rsidRDefault="00920497" w:rsidP="001A4C2A">
          <w:pPr>
            <w:spacing w:after="0" w:line="240" w:lineRule="auto"/>
            <w:jc w:val="center"/>
            <w:rPr>
              <w:rFonts w:ascii="Times New Roman" w:eastAsia="Times New Roman" w:hAnsi="Times New Roman"/>
              <w:b/>
              <w:sz w:val="28"/>
              <w:szCs w:val="28"/>
            </w:rPr>
          </w:pPr>
        </w:p>
        <w:p w14:paraId="0CDF01B6" w14:textId="62515039" w:rsidR="00920497" w:rsidRDefault="00920497" w:rsidP="001A4C2A">
          <w:pPr>
            <w:spacing w:after="0" w:line="240" w:lineRule="auto"/>
            <w:jc w:val="center"/>
            <w:rPr>
              <w:rFonts w:ascii="Times New Roman" w:eastAsia="Times New Roman" w:hAnsi="Times New Roman"/>
              <w:b/>
              <w:sz w:val="28"/>
              <w:szCs w:val="28"/>
            </w:rPr>
          </w:pPr>
        </w:p>
        <w:p w14:paraId="647F81E2" w14:textId="77777777" w:rsidR="00920497" w:rsidRPr="005A6B77" w:rsidRDefault="00920497" w:rsidP="001A4C2A">
          <w:pPr>
            <w:spacing w:after="0" w:line="240" w:lineRule="auto"/>
            <w:jc w:val="center"/>
            <w:rPr>
              <w:rFonts w:ascii="Times New Roman" w:eastAsia="Times New Roman" w:hAnsi="Times New Roman"/>
              <w:sz w:val="24"/>
              <w:szCs w:val="24"/>
            </w:rPr>
          </w:pPr>
        </w:p>
        <w:p w14:paraId="7891DC51"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0EBE10FB"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2C9E22E9"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49AE0130"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33705F49"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79044CFB"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350A34BE"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639624BA"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120BED42"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6E99AFDA" w14:textId="77777777" w:rsidR="001A4C2A" w:rsidRPr="00B95C32"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18FC24DA" w14:textId="77777777" w:rsidR="001A4C2A"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pacing w:val="-2"/>
              <w:sz w:val="28"/>
              <w:szCs w:val="28"/>
            </w:rPr>
          </w:pPr>
        </w:p>
        <w:p w14:paraId="1C1E6CFB" w14:textId="77777777" w:rsidR="001A4C2A"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pacing w:val="-2"/>
              <w:sz w:val="28"/>
              <w:szCs w:val="28"/>
            </w:rPr>
          </w:pPr>
        </w:p>
        <w:p w14:paraId="584A15AF" w14:textId="77777777" w:rsidR="00A61C8E" w:rsidRDefault="001A4C2A"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r w:rsidRPr="00B95C32">
            <w:rPr>
              <w:rFonts w:ascii="Times New Roman" w:eastAsia="Times New Roman" w:hAnsi="Times New Roman"/>
              <w:spacing w:val="-2"/>
              <w:sz w:val="28"/>
              <w:szCs w:val="28"/>
            </w:rPr>
            <w:t>202</w:t>
          </w:r>
          <w:r>
            <w:rPr>
              <w:rFonts w:ascii="Times New Roman" w:eastAsia="Times New Roman" w:hAnsi="Times New Roman"/>
              <w:spacing w:val="-2"/>
              <w:sz w:val="28"/>
              <w:szCs w:val="28"/>
            </w:rPr>
            <w:t>4</w:t>
          </w:r>
          <w:r w:rsidRPr="00B95C32">
            <w:rPr>
              <w:rFonts w:ascii="Times New Roman" w:eastAsia="Times New Roman" w:hAnsi="Times New Roman"/>
              <w:spacing w:val="-2"/>
              <w:sz w:val="28"/>
              <w:szCs w:val="28"/>
            </w:rPr>
            <w:t xml:space="preserve"> г.</w:t>
          </w:r>
        </w:p>
        <w:p w14:paraId="5FEC0DC3" w14:textId="77777777" w:rsidR="00A61C8E" w:rsidRDefault="00A61C8E"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21D48653" w14:textId="77777777" w:rsidR="00A61C8E" w:rsidRDefault="00A61C8E"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56478BFC" w14:textId="0E0CF30A" w:rsidR="001A4C2A" w:rsidRPr="00B95C32" w:rsidRDefault="00A126CC" w:rsidP="001A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sdtContent>
    </w:sdt>
    <w:p w14:paraId="21E876E6" w14:textId="2DD551D8" w:rsidR="00847366" w:rsidRPr="00B95C32" w:rsidRDefault="00847366" w:rsidP="0084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2"/>
          <w:sz w:val="28"/>
          <w:szCs w:val="28"/>
        </w:rPr>
      </w:pPr>
    </w:p>
    <w:p w14:paraId="3DAB2B77" w14:textId="77777777" w:rsidR="0076308E" w:rsidRDefault="0076308E" w:rsidP="0076308E">
      <w:pPr>
        <w:jc w:val="center"/>
        <w:rPr>
          <w:rFonts w:ascii="Calibri" w:hAnsi="Calibri"/>
        </w:rPr>
      </w:pPr>
      <w:r>
        <w:t>СОДЕРЖАНИЕ ПРОГРАММЫ</w:t>
      </w:r>
    </w:p>
    <w:p w14:paraId="6AAF59E8" w14:textId="77777777" w:rsidR="0076308E" w:rsidRDefault="0076308E" w:rsidP="0076308E">
      <w:pPr>
        <w:pStyle w:val="12"/>
        <w:rPr>
          <w:rFonts w:ascii="Calibri" w:eastAsia="Times New Roman" w:hAnsi="Calibr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56825287" w:history="1">
        <w:r>
          <w:rPr>
            <w:rStyle w:val="ae"/>
          </w:rPr>
          <w:t>СОДЕРЖАНИЕ ПРОГРАММЫ</w:t>
        </w:r>
        <w:r>
          <w:tab/>
        </w:r>
        <w:r>
          <w:fldChar w:fldCharType="begin"/>
        </w:r>
        <w:r>
          <w:instrText xml:space="preserve"> PAGEREF _Toc156825287 \h </w:instrText>
        </w:r>
        <w:r>
          <w:fldChar w:fldCharType="separate"/>
        </w:r>
        <w:r>
          <w:t>3</w:t>
        </w:r>
        <w:r>
          <w:fldChar w:fldCharType="end"/>
        </w:r>
      </w:hyperlink>
    </w:p>
    <w:p w14:paraId="641905C7" w14:textId="77777777" w:rsidR="0076308E" w:rsidRDefault="00A126CC" w:rsidP="0076308E">
      <w:pPr>
        <w:pStyle w:val="12"/>
        <w:rPr>
          <w:rFonts w:ascii="Calibri" w:eastAsia="Times New Roman" w:hAnsi="Calibri"/>
          <w:b w:val="0"/>
          <w:bCs w:val="0"/>
          <w:lang w:eastAsia="ru-RU"/>
        </w:rPr>
      </w:pPr>
      <w:hyperlink w:anchor="_Toc156825288" w:history="1">
        <w:r w:rsidR="0076308E">
          <w:rPr>
            <w:rStyle w:val="ae"/>
          </w:rPr>
          <w:t>1. Общая характеристика</w:t>
        </w:r>
        <w:r w:rsidR="0076308E">
          <w:tab/>
        </w:r>
        <w:r w:rsidR="0076308E">
          <w:fldChar w:fldCharType="begin"/>
        </w:r>
        <w:r w:rsidR="0076308E">
          <w:instrText xml:space="preserve"> PAGEREF _Toc156825288 \h </w:instrText>
        </w:r>
        <w:r w:rsidR="0076308E">
          <w:fldChar w:fldCharType="separate"/>
        </w:r>
        <w:r w:rsidR="0076308E">
          <w:t>4</w:t>
        </w:r>
        <w:r w:rsidR="0076308E">
          <w:fldChar w:fldCharType="end"/>
        </w:r>
      </w:hyperlink>
    </w:p>
    <w:p w14:paraId="2EFF7DBC" w14:textId="77777777" w:rsidR="0076308E" w:rsidRDefault="00A126CC" w:rsidP="0076308E">
      <w:pPr>
        <w:pStyle w:val="2"/>
        <w:rPr>
          <w:rFonts w:ascii="Calibri" w:hAnsi="Calibri"/>
          <w:i w:val="0"/>
          <w:iCs w:val="0"/>
          <w:sz w:val="22"/>
          <w:szCs w:val="22"/>
        </w:rPr>
      </w:pPr>
      <w:hyperlink w:anchor="_Toc156825289" w:history="1">
        <w:r w:rsidR="0076308E">
          <w:rPr>
            <w:rStyle w:val="ae"/>
            <w:i w:val="0"/>
            <w:iCs w:val="0"/>
          </w:rPr>
          <w:t>1.1. Цель и место дисциплины в структуре образовательной программы</w:t>
        </w:r>
        <w:r w:rsidR="0076308E">
          <w:rPr>
            <w:i w:val="0"/>
            <w:iCs w:val="0"/>
          </w:rPr>
          <w:tab/>
        </w:r>
        <w:r w:rsidR="0076308E">
          <w:rPr>
            <w:i w:val="0"/>
            <w:iCs w:val="0"/>
          </w:rPr>
          <w:fldChar w:fldCharType="begin"/>
        </w:r>
        <w:r w:rsidR="0076308E">
          <w:rPr>
            <w:i w:val="0"/>
            <w:iCs w:val="0"/>
          </w:rPr>
          <w:instrText xml:space="preserve"> PAGEREF _Toc156825289 \h </w:instrText>
        </w:r>
        <w:r w:rsidR="0076308E">
          <w:rPr>
            <w:i w:val="0"/>
            <w:iCs w:val="0"/>
          </w:rPr>
        </w:r>
        <w:r w:rsidR="0076308E">
          <w:rPr>
            <w:i w:val="0"/>
            <w:iCs w:val="0"/>
          </w:rPr>
          <w:fldChar w:fldCharType="separate"/>
        </w:r>
        <w:r w:rsidR="0076308E">
          <w:rPr>
            <w:i w:val="0"/>
            <w:iCs w:val="0"/>
          </w:rPr>
          <w:t>4</w:t>
        </w:r>
        <w:r w:rsidR="0076308E">
          <w:rPr>
            <w:i w:val="0"/>
            <w:iCs w:val="0"/>
          </w:rPr>
          <w:fldChar w:fldCharType="end"/>
        </w:r>
      </w:hyperlink>
    </w:p>
    <w:p w14:paraId="1A8751FE" w14:textId="77777777" w:rsidR="0076308E" w:rsidRDefault="00A126CC" w:rsidP="0076308E">
      <w:pPr>
        <w:pStyle w:val="2"/>
        <w:rPr>
          <w:rFonts w:ascii="Calibri" w:hAnsi="Calibri"/>
          <w:i w:val="0"/>
          <w:iCs w:val="0"/>
          <w:sz w:val="22"/>
          <w:szCs w:val="22"/>
        </w:rPr>
      </w:pPr>
      <w:hyperlink w:anchor="_Toc156825290" w:history="1">
        <w:r w:rsidR="0076308E">
          <w:rPr>
            <w:rStyle w:val="ae"/>
            <w:i w:val="0"/>
            <w:iCs w:val="0"/>
          </w:rPr>
          <w:t>1.2. Планируемые результаты освоения дисциплины</w:t>
        </w:r>
        <w:r w:rsidR="0076308E">
          <w:rPr>
            <w:i w:val="0"/>
            <w:iCs w:val="0"/>
          </w:rPr>
          <w:tab/>
        </w:r>
        <w:r w:rsidR="0076308E">
          <w:rPr>
            <w:i w:val="0"/>
            <w:iCs w:val="0"/>
          </w:rPr>
          <w:fldChar w:fldCharType="begin"/>
        </w:r>
        <w:r w:rsidR="0076308E">
          <w:rPr>
            <w:i w:val="0"/>
            <w:iCs w:val="0"/>
          </w:rPr>
          <w:instrText xml:space="preserve"> PAGEREF _Toc156825290 \h </w:instrText>
        </w:r>
        <w:r w:rsidR="0076308E">
          <w:rPr>
            <w:i w:val="0"/>
            <w:iCs w:val="0"/>
          </w:rPr>
        </w:r>
        <w:r w:rsidR="0076308E">
          <w:rPr>
            <w:i w:val="0"/>
            <w:iCs w:val="0"/>
          </w:rPr>
          <w:fldChar w:fldCharType="separate"/>
        </w:r>
        <w:r w:rsidR="0076308E">
          <w:rPr>
            <w:i w:val="0"/>
            <w:iCs w:val="0"/>
          </w:rPr>
          <w:t>4</w:t>
        </w:r>
        <w:r w:rsidR="0076308E">
          <w:rPr>
            <w:i w:val="0"/>
            <w:iCs w:val="0"/>
          </w:rPr>
          <w:fldChar w:fldCharType="end"/>
        </w:r>
      </w:hyperlink>
    </w:p>
    <w:p w14:paraId="546135B2" w14:textId="77777777" w:rsidR="0076308E" w:rsidRDefault="00A126CC" w:rsidP="0076308E">
      <w:pPr>
        <w:pStyle w:val="12"/>
        <w:rPr>
          <w:rFonts w:ascii="Calibri" w:eastAsia="Times New Roman" w:hAnsi="Calibri"/>
          <w:b w:val="0"/>
          <w:bCs w:val="0"/>
          <w:lang w:eastAsia="ru-RU"/>
        </w:rPr>
      </w:pPr>
      <w:hyperlink w:anchor="_Toc156825291" w:history="1">
        <w:r w:rsidR="0076308E">
          <w:rPr>
            <w:rStyle w:val="ae"/>
          </w:rPr>
          <w:t>2. Структура и содержание ДИСЦИПЛИНЫ</w:t>
        </w:r>
        <w:r w:rsidR="0076308E">
          <w:tab/>
        </w:r>
        <w:r w:rsidR="0076308E">
          <w:fldChar w:fldCharType="begin"/>
        </w:r>
        <w:r w:rsidR="0076308E">
          <w:instrText xml:space="preserve"> PAGEREF _Toc156825291 \h </w:instrText>
        </w:r>
        <w:r w:rsidR="0076308E">
          <w:fldChar w:fldCharType="separate"/>
        </w:r>
        <w:r w:rsidR="0076308E">
          <w:t>4</w:t>
        </w:r>
        <w:r w:rsidR="0076308E">
          <w:fldChar w:fldCharType="end"/>
        </w:r>
      </w:hyperlink>
    </w:p>
    <w:p w14:paraId="3055BEE3" w14:textId="77777777" w:rsidR="0076308E" w:rsidRDefault="00A126CC" w:rsidP="0076308E">
      <w:pPr>
        <w:pStyle w:val="2"/>
        <w:rPr>
          <w:rFonts w:ascii="Calibri" w:hAnsi="Calibri"/>
          <w:i w:val="0"/>
          <w:iCs w:val="0"/>
          <w:sz w:val="22"/>
          <w:szCs w:val="22"/>
        </w:rPr>
      </w:pPr>
      <w:hyperlink w:anchor="_Toc156825292" w:history="1">
        <w:r w:rsidR="0076308E">
          <w:rPr>
            <w:rStyle w:val="ae"/>
            <w:i w:val="0"/>
            <w:iCs w:val="0"/>
          </w:rPr>
          <w:t>2.1. Трудоемкость освоения дисциплины</w:t>
        </w:r>
        <w:r w:rsidR="0076308E">
          <w:rPr>
            <w:i w:val="0"/>
            <w:iCs w:val="0"/>
          </w:rPr>
          <w:tab/>
        </w:r>
        <w:r w:rsidR="0076308E">
          <w:rPr>
            <w:i w:val="0"/>
            <w:iCs w:val="0"/>
          </w:rPr>
          <w:fldChar w:fldCharType="begin"/>
        </w:r>
        <w:r w:rsidR="0076308E">
          <w:rPr>
            <w:i w:val="0"/>
            <w:iCs w:val="0"/>
          </w:rPr>
          <w:instrText xml:space="preserve"> PAGEREF _Toc156825292 \h </w:instrText>
        </w:r>
        <w:r w:rsidR="0076308E">
          <w:rPr>
            <w:i w:val="0"/>
            <w:iCs w:val="0"/>
          </w:rPr>
        </w:r>
        <w:r w:rsidR="0076308E">
          <w:rPr>
            <w:i w:val="0"/>
            <w:iCs w:val="0"/>
          </w:rPr>
          <w:fldChar w:fldCharType="separate"/>
        </w:r>
        <w:r w:rsidR="0076308E">
          <w:rPr>
            <w:i w:val="0"/>
            <w:iCs w:val="0"/>
          </w:rPr>
          <w:t>4</w:t>
        </w:r>
        <w:r w:rsidR="0076308E">
          <w:rPr>
            <w:i w:val="0"/>
            <w:iCs w:val="0"/>
          </w:rPr>
          <w:fldChar w:fldCharType="end"/>
        </w:r>
      </w:hyperlink>
    </w:p>
    <w:p w14:paraId="6488E068" w14:textId="77777777" w:rsidR="0076308E" w:rsidRDefault="00A126CC" w:rsidP="0076308E">
      <w:pPr>
        <w:pStyle w:val="2"/>
        <w:rPr>
          <w:rFonts w:ascii="Calibri" w:hAnsi="Calibri"/>
          <w:i w:val="0"/>
          <w:iCs w:val="0"/>
          <w:sz w:val="22"/>
          <w:szCs w:val="22"/>
        </w:rPr>
      </w:pPr>
      <w:hyperlink w:anchor="_Toc156825293" w:history="1">
        <w:r w:rsidR="0076308E">
          <w:rPr>
            <w:rStyle w:val="ae"/>
            <w:i w:val="0"/>
            <w:iCs w:val="0"/>
          </w:rPr>
          <w:t>2.2. Содержание дисциплины</w:t>
        </w:r>
        <w:r w:rsidR="0076308E">
          <w:rPr>
            <w:i w:val="0"/>
            <w:iCs w:val="0"/>
          </w:rPr>
          <w:tab/>
        </w:r>
        <w:r w:rsidR="0076308E">
          <w:rPr>
            <w:i w:val="0"/>
            <w:iCs w:val="0"/>
          </w:rPr>
          <w:fldChar w:fldCharType="begin"/>
        </w:r>
        <w:r w:rsidR="0076308E">
          <w:rPr>
            <w:i w:val="0"/>
            <w:iCs w:val="0"/>
          </w:rPr>
          <w:instrText xml:space="preserve"> PAGEREF _Toc156825293 \h </w:instrText>
        </w:r>
        <w:r w:rsidR="0076308E">
          <w:rPr>
            <w:i w:val="0"/>
            <w:iCs w:val="0"/>
          </w:rPr>
        </w:r>
        <w:r w:rsidR="0076308E">
          <w:rPr>
            <w:i w:val="0"/>
            <w:iCs w:val="0"/>
          </w:rPr>
          <w:fldChar w:fldCharType="separate"/>
        </w:r>
        <w:r w:rsidR="0076308E">
          <w:rPr>
            <w:i w:val="0"/>
            <w:iCs w:val="0"/>
          </w:rPr>
          <w:t>5</w:t>
        </w:r>
        <w:r w:rsidR="0076308E">
          <w:rPr>
            <w:i w:val="0"/>
            <w:iCs w:val="0"/>
          </w:rPr>
          <w:fldChar w:fldCharType="end"/>
        </w:r>
      </w:hyperlink>
    </w:p>
    <w:p w14:paraId="7215DCBB" w14:textId="77777777" w:rsidR="0076308E" w:rsidRDefault="00A126CC" w:rsidP="0076308E">
      <w:pPr>
        <w:pStyle w:val="2"/>
        <w:rPr>
          <w:rFonts w:ascii="Calibri" w:hAnsi="Calibri"/>
          <w:i w:val="0"/>
          <w:iCs w:val="0"/>
          <w:sz w:val="22"/>
          <w:szCs w:val="22"/>
        </w:rPr>
      </w:pPr>
      <w:hyperlink w:anchor="_Toc156825295" w:history="1">
        <w:r w:rsidR="0076308E">
          <w:rPr>
            <w:rStyle w:val="ae"/>
            <w:i w:val="0"/>
            <w:iCs w:val="0"/>
          </w:rPr>
          <w:t>2.3. Курсовой проект (работа)</w:t>
        </w:r>
        <w:r w:rsidR="0076308E">
          <w:rPr>
            <w:i w:val="0"/>
            <w:iCs w:val="0"/>
          </w:rPr>
          <w:tab/>
        </w:r>
        <w:r w:rsidR="0076308E">
          <w:rPr>
            <w:i w:val="0"/>
            <w:iCs w:val="0"/>
          </w:rPr>
          <w:fldChar w:fldCharType="begin"/>
        </w:r>
        <w:r w:rsidR="0076308E">
          <w:rPr>
            <w:i w:val="0"/>
            <w:iCs w:val="0"/>
          </w:rPr>
          <w:instrText xml:space="preserve"> PAGEREF _Toc156825295 \h </w:instrText>
        </w:r>
        <w:r w:rsidR="0076308E">
          <w:rPr>
            <w:i w:val="0"/>
            <w:iCs w:val="0"/>
          </w:rPr>
        </w:r>
        <w:r w:rsidR="0076308E">
          <w:rPr>
            <w:i w:val="0"/>
            <w:iCs w:val="0"/>
          </w:rPr>
          <w:fldChar w:fldCharType="separate"/>
        </w:r>
        <w:r w:rsidR="0076308E">
          <w:rPr>
            <w:i w:val="0"/>
            <w:iCs w:val="0"/>
          </w:rPr>
          <w:t>6</w:t>
        </w:r>
        <w:r w:rsidR="0076308E">
          <w:rPr>
            <w:i w:val="0"/>
            <w:iCs w:val="0"/>
          </w:rPr>
          <w:fldChar w:fldCharType="end"/>
        </w:r>
      </w:hyperlink>
    </w:p>
    <w:p w14:paraId="4BC1E1CD" w14:textId="77777777" w:rsidR="0076308E" w:rsidRDefault="00A126CC" w:rsidP="0076308E">
      <w:pPr>
        <w:pStyle w:val="12"/>
        <w:rPr>
          <w:rFonts w:ascii="Calibri" w:eastAsia="Times New Roman" w:hAnsi="Calibri"/>
          <w:b w:val="0"/>
          <w:bCs w:val="0"/>
          <w:lang w:eastAsia="ru-RU"/>
        </w:rPr>
      </w:pPr>
      <w:hyperlink w:anchor="_Toc156825296" w:history="1">
        <w:r w:rsidR="0076308E">
          <w:rPr>
            <w:rStyle w:val="ae"/>
          </w:rPr>
          <w:t>3. Условия реализации ДИСЦИПЛИНЫ</w:t>
        </w:r>
        <w:r w:rsidR="0076308E">
          <w:tab/>
        </w:r>
        <w:r w:rsidR="0076308E">
          <w:fldChar w:fldCharType="begin"/>
        </w:r>
        <w:r w:rsidR="0076308E">
          <w:instrText xml:space="preserve"> PAGEREF _Toc156825296 \h </w:instrText>
        </w:r>
        <w:r w:rsidR="0076308E">
          <w:fldChar w:fldCharType="separate"/>
        </w:r>
        <w:r w:rsidR="0076308E">
          <w:t>7</w:t>
        </w:r>
        <w:r w:rsidR="0076308E">
          <w:fldChar w:fldCharType="end"/>
        </w:r>
      </w:hyperlink>
    </w:p>
    <w:p w14:paraId="680056A7" w14:textId="77777777" w:rsidR="0076308E" w:rsidRDefault="00A126CC" w:rsidP="0076308E">
      <w:pPr>
        <w:pStyle w:val="2"/>
        <w:rPr>
          <w:rFonts w:ascii="Calibri" w:hAnsi="Calibri"/>
          <w:i w:val="0"/>
          <w:iCs w:val="0"/>
          <w:sz w:val="22"/>
          <w:szCs w:val="22"/>
        </w:rPr>
      </w:pPr>
      <w:hyperlink w:anchor="_Toc156825297" w:history="1">
        <w:r w:rsidR="0076308E">
          <w:rPr>
            <w:rStyle w:val="ae"/>
            <w:i w:val="0"/>
            <w:iCs w:val="0"/>
          </w:rPr>
          <w:t>3.1. Материально-техническое обеспечение</w:t>
        </w:r>
        <w:r w:rsidR="0076308E">
          <w:rPr>
            <w:i w:val="0"/>
            <w:iCs w:val="0"/>
          </w:rPr>
          <w:tab/>
        </w:r>
        <w:r w:rsidR="0076308E">
          <w:rPr>
            <w:i w:val="0"/>
            <w:iCs w:val="0"/>
          </w:rPr>
          <w:fldChar w:fldCharType="begin"/>
        </w:r>
        <w:r w:rsidR="0076308E">
          <w:rPr>
            <w:i w:val="0"/>
            <w:iCs w:val="0"/>
          </w:rPr>
          <w:instrText xml:space="preserve"> PAGEREF _Toc156825297 \h </w:instrText>
        </w:r>
        <w:r w:rsidR="0076308E">
          <w:rPr>
            <w:i w:val="0"/>
            <w:iCs w:val="0"/>
          </w:rPr>
        </w:r>
        <w:r w:rsidR="0076308E">
          <w:rPr>
            <w:i w:val="0"/>
            <w:iCs w:val="0"/>
          </w:rPr>
          <w:fldChar w:fldCharType="separate"/>
        </w:r>
        <w:r w:rsidR="0076308E">
          <w:rPr>
            <w:i w:val="0"/>
            <w:iCs w:val="0"/>
          </w:rPr>
          <w:t>7</w:t>
        </w:r>
        <w:r w:rsidR="0076308E">
          <w:rPr>
            <w:i w:val="0"/>
            <w:iCs w:val="0"/>
          </w:rPr>
          <w:fldChar w:fldCharType="end"/>
        </w:r>
      </w:hyperlink>
    </w:p>
    <w:p w14:paraId="7009350F" w14:textId="77777777" w:rsidR="0076308E" w:rsidRDefault="00A126CC" w:rsidP="0076308E">
      <w:pPr>
        <w:pStyle w:val="2"/>
        <w:rPr>
          <w:rFonts w:ascii="Calibri" w:hAnsi="Calibri"/>
          <w:i w:val="0"/>
          <w:iCs w:val="0"/>
          <w:sz w:val="22"/>
          <w:szCs w:val="22"/>
        </w:rPr>
      </w:pPr>
      <w:hyperlink w:anchor="_Toc156825298" w:history="1">
        <w:r w:rsidR="0076308E">
          <w:rPr>
            <w:rStyle w:val="ae"/>
            <w:i w:val="0"/>
            <w:iCs w:val="0"/>
          </w:rPr>
          <w:t>3.2. Учебно-методическое обеспечение</w:t>
        </w:r>
        <w:r w:rsidR="0076308E">
          <w:rPr>
            <w:i w:val="0"/>
            <w:iCs w:val="0"/>
          </w:rPr>
          <w:tab/>
        </w:r>
        <w:r w:rsidR="0076308E">
          <w:rPr>
            <w:i w:val="0"/>
            <w:iCs w:val="0"/>
          </w:rPr>
          <w:fldChar w:fldCharType="begin"/>
        </w:r>
        <w:r w:rsidR="0076308E">
          <w:rPr>
            <w:i w:val="0"/>
            <w:iCs w:val="0"/>
          </w:rPr>
          <w:instrText xml:space="preserve"> PAGEREF _Toc156825298 \h </w:instrText>
        </w:r>
        <w:r w:rsidR="0076308E">
          <w:rPr>
            <w:i w:val="0"/>
            <w:iCs w:val="0"/>
          </w:rPr>
        </w:r>
        <w:r w:rsidR="0076308E">
          <w:rPr>
            <w:i w:val="0"/>
            <w:iCs w:val="0"/>
          </w:rPr>
          <w:fldChar w:fldCharType="separate"/>
        </w:r>
        <w:r w:rsidR="0076308E">
          <w:rPr>
            <w:i w:val="0"/>
            <w:iCs w:val="0"/>
          </w:rPr>
          <w:t>7</w:t>
        </w:r>
        <w:r w:rsidR="0076308E">
          <w:rPr>
            <w:i w:val="0"/>
            <w:iCs w:val="0"/>
          </w:rPr>
          <w:fldChar w:fldCharType="end"/>
        </w:r>
      </w:hyperlink>
    </w:p>
    <w:p w14:paraId="2C456BF9" w14:textId="77777777" w:rsidR="0076308E" w:rsidRDefault="00A126CC" w:rsidP="0076308E">
      <w:pPr>
        <w:pStyle w:val="12"/>
        <w:rPr>
          <w:rFonts w:ascii="Calibri" w:eastAsia="Times New Roman" w:hAnsi="Calibri"/>
          <w:b w:val="0"/>
          <w:bCs w:val="0"/>
          <w:lang w:eastAsia="ru-RU"/>
        </w:rPr>
      </w:pPr>
      <w:hyperlink w:anchor="_Toc156825299" w:history="1">
        <w:r w:rsidR="0076308E">
          <w:rPr>
            <w:rStyle w:val="ae"/>
          </w:rPr>
          <w:t>4. Контроль и оценка результатов  освоения ДИСЦИПЛИНЫ</w:t>
        </w:r>
        <w:r w:rsidR="0076308E">
          <w:tab/>
        </w:r>
        <w:r w:rsidR="0076308E">
          <w:fldChar w:fldCharType="begin"/>
        </w:r>
        <w:r w:rsidR="0076308E">
          <w:instrText xml:space="preserve"> PAGEREF _Toc156825299 \h </w:instrText>
        </w:r>
        <w:r w:rsidR="0076308E">
          <w:fldChar w:fldCharType="separate"/>
        </w:r>
        <w:r w:rsidR="0076308E">
          <w:t>7</w:t>
        </w:r>
        <w:r w:rsidR="0076308E">
          <w:fldChar w:fldCharType="end"/>
        </w:r>
      </w:hyperlink>
    </w:p>
    <w:p w14:paraId="70D85A2E" w14:textId="6B2D2374" w:rsidR="0076308E" w:rsidRPr="0076308E" w:rsidRDefault="0076308E" w:rsidP="00A372F3">
      <w:pPr>
        <w:pStyle w:val="13"/>
        <w:ind w:left="1080"/>
        <w:jc w:val="left"/>
        <w:rPr>
          <w:rFonts w:ascii="Times New Roman" w:hAnsi="Times New Roman"/>
          <w:iCs/>
          <w:color w:val="000000" w:themeColor="text1"/>
        </w:rPr>
      </w:pPr>
      <w:r>
        <w:rPr>
          <w:b w:val="0"/>
          <w:bCs w:val="0"/>
        </w:rPr>
        <w:fldChar w:fldCharType="end"/>
      </w:r>
      <w:bookmarkStart w:id="0" w:name="_GoBack"/>
      <w:bookmarkEnd w:id="0"/>
      <w:r w:rsidR="00063D05" w:rsidRPr="00063D05">
        <w:rPr>
          <w:rFonts w:ascii="Times New Roman" w:hAnsi="Times New Roman"/>
          <w:i/>
          <w:u w:val="single"/>
        </w:rPr>
        <w:br w:type="page"/>
      </w:r>
      <w:bookmarkStart w:id="1" w:name="_Toc156294566"/>
      <w:bookmarkStart w:id="2" w:name="_Toc156825288"/>
      <w:r w:rsidRPr="0076308E">
        <w:rPr>
          <w:rFonts w:ascii="Times New Roman" w:hAnsi="Times New Roman"/>
          <w:i/>
          <w:color w:val="000000" w:themeColor="text1"/>
          <w:u w:val="single"/>
        </w:rPr>
        <w:lastRenderedPageBreak/>
        <w:t>1.</w:t>
      </w:r>
      <w:r w:rsidRPr="0076308E">
        <w:rPr>
          <w:rFonts w:ascii="Times New Roman" w:hAnsi="Times New Roman"/>
          <w:iCs/>
          <w:color w:val="000000" w:themeColor="text1"/>
        </w:rPr>
        <w:t>Общая характеристика</w:t>
      </w:r>
      <w:bookmarkEnd w:id="1"/>
      <w:bookmarkEnd w:id="2"/>
      <w:r w:rsidRPr="0076308E">
        <w:rPr>
          <w:rFonts w:ascii="Times New Roman" w:hAnsi="Times New Roman"/>
          <w:iCs/>
          <w:color w:val="000000" w:themeColor="text1"/>
        </w:rPr>
        <w:t xml:space="preserve"> РАБОЧЕЙ ПРОГРАММЫ УЧЕБНОЙ ДИСЦИПЛИНЫ</w:t>
      </w:r>
    </w:p>
    <w:p w14:paraId="37087905" w14:textId="371FDD59" w:rsidR="0076308E" w:rsidRPr="0076308E" w:rsidRDefault="0076308E" w:rsidP="0076308E">
      <w:pPr>
        <w:widowControl w:val="0"/>
        <w:spacing w:after="0" w:line="240" w:lineRule="auto"/>
        <w:ind w:left="720"/>
        <w:jc w:val="center"/>
        <w:rPr>
          <w:rFonts w:ascii="Times New Roman" w:eastAsia="Segoe UI" w:hAnsi="Times New Roman" w:cs="Times New Roman"/>
          <w:sz w:val="24"/>
          <w:szCs w:val="24"/>
          <w:lang w:eastAsia="nl-NL"/>
        </w:rPr>
      </w:pPr>
      <w:r w:rsidRPr="0076308E">
        <w:rPr>
          <w:rFonts w:ascii="Times New Roman" w:eastAsia="Segoe UI" w:hAnsi="Times New Roman" w:cs="Times New Roman"/>
          <w:sz w:val="24"/>
          <w:szCs w:val="24"/>
          <w:lang w:eastAsia="nl-NL"/>
        </w:rPr>
        <w:t>«</w:t>
      </w:r>
      <w:r>
        <w:rPr>
          <w:rFonts w:ascii="Times New Roman" w:eastAsia="Segoe UI" w:hAnsi="Times New Roman" w:cs="Times New Roman"/>
          <w:sz w:val="24"/>
          <w:szCs w:val="24"/>
          <w:u w:val="single"/>
          <w:lang w:eastAsia="nl-NL"/>
        </w:rPr>
        <w:t>СГ.05</w:t>
      </w:r>
      <w:r w:rsidRPr="0076308E">
        <w:rPr>
          <w:rFonts w:ascii="Times New Roman" w:eastAsia="Segoe UI" w:hAnsi="Times New Roman" w:cs="Times New Roman"/>
          <w:sz w:val="24"/>
          <w:szCs w:val="24"/>
          <w:u w:val="single"/>
          <w:lang w:eastAsia="nl-NL"/>
        </w:rPr>
        <w:t xml:space="preserve"> Основы бережливого производства»</w:t>
      </w:r>
    </w:p>
    <w:p w14:paraId="5B177448" w14:textId="77777777" w:rsidR="0076308E" w:rsidRPr="0076308E" w:rsidRDefault="0076308E" w:rsidP="0076308E">
      <w:pPr>
        <w:widowControl w:val="0"/>
        <w:spacing w:after="0" w:line="240" w:lineRule="auto"/>
        <w:ind w:left="720"/>
        <w:jc w:val="center"/>
        <w:rPr>
          <w:rFonts w:ascii="Times New Roman" w:eastAsia="Segoe UI" w:hAnsi="Times New Roman" w:cs="Times New Roman"/>
          <w:sz w:val="24"/>
          <w:szCs w:val="24"/>
          <w:vertAlign w:val="superscript"/>
          <w:lang w:eastAsia="nl-NL"/>
        </w:rPr>
      </w:pPr>
      <w:r w:rsidRPr="0076308E">
        <w:rPr>
          <w:rFonts w:ascii="Times New Roman" w:eastAsia="Segoe UI" w:hAnsi="Times New Roman" w:cs="Times New Roman"/>
          <w:sz w:val="24"/>
          <w:szCs w:val="24"/>
          <w:vertAlign w:val="superscript"/>
          <w:lang w:eastAsia="nl-NL"/>
        </w:rPr>
        <w:t>(наименование дисциплины)</w:t>
      </w:r>
    </w:p>
    <w:p w14:paraId="2DD4C23A" w14:textId="77777777" w:rsidR="0076308E" w:rsidRPr="0076308E" w:rsidRDefault="0076308E" w:rsidP="0076308E">
      <w:pPr>
        <w:spacing w:after="120" w:line="276" w:lineRule="auto"/>
        <w:ind w:firstLine="709"/>
        <w:outlineLvl w:val="1"/>
        <w:rPr>
          <w:rFonts w:ascii="Times New Roman" w:eastAsia="Segoe UI" w:hAnsi="Times New Roman" w:cs="Times New Roman"/>
          <w:b/>
          <w:bCs/>
          <w:sz w:val="24"/>
          <w:szCs w:val="24"/>
          <w:lang w:eastAsia="ru-RU"/>
        </w:rPr>
      </w:pPr>
      <w:bookmarkStart w:id="3" w:name="_Toc150695623"/>
      <w:bookmarkStart w:id="4" w:name="_Toc156294567"/>
      <w:bookmarkStart w:id="5" w:name="_Toc156825289"/>
      <w:r w:rsidRPr="0076308E">
        <w:rPr>
          <w:rFonts w:ascii="Times New Roman" w:eastAsia="Segoe UI" w:hAnsi="Times New Roman" w:cs="Times New Roman"/>
          <w:b/>
          <w:bCs/>
          <w:sz w:val="24"/>
          <w:szCs w:val="24"/>
          <w:lang w:eastAsia="ru-RU"/>
        </w:rPr>
        <w:t xml:space="preserve">1.1. Цель и место </w:t>
      </w:r>
      <w:bookmarkEnd w:id="3"/>
      <w:r w:rsidRPr="0076308E">
        <w:rPr>
          <w:rFonts w:ascii="Times New Roman" w:eastAsia="Segoe UI" w:hAnsi="Times New Roman" w:cs="Times New Roman"/>
          <w:b/>
          <w:bCs/>
          <w:sz w:val="24"/>
          <w:szCs w:val="24"/>
          <w:lang w:eastAsia="ru-RU"/>
        </w:rPr>
        <w:t>дисциплины в структуре образовательной программы</w:t>
      </w:r>
      <w:bookmarkEnd w:id="4"/>
      <w:bookmarkEnd w:id="5"/>
    </w:p>
    <w:p w14:paraId="562BFD44" w14:textId="69898839" w:rsidR="0076308E" w:rsidRPr="0076308E" w:rsidRDefault="0076308E" w:rsidP="0076308E">
      <w:pPr>
        <w:suppressAutoHyphens/>
        <w:spacing w:after="0" w:line="276" w:lineRule="auto"/>
        <w:ind w:firstLine="709"/>
        <w:jc w:val="both"/>
        <w:rPr>
          <w:rFonts w:ascii="Times New Roman" w:eastAsia="Times New Roman" w:hAnsi="Times New Roman" w:cs="Times New Roman"/>
          <w:sz w:val="24"/>
          <w:szCs w:val="24"/>
          <w:lang w:eastAsia="ru-RU"/>
        </w:rPr>
      </w:pPr>
      <w:r w:rsidRPr="0076308E">
        <w:rPr>
          <w:rFonts w:ascii="Times New Roman" w:eastAsia="Times New Roman" w:hAnsi="Times New Roman" w:cs="Times New Roman"/>
          <w:sz w:val="24"/>
          <w:szCs w:val="24"/>
          <w:lang w:eastAsia="ru-RU"/>
        </w:rPr>
        <w:t xml:space="preserve">Цель дисциплины </w:t>
      </w:r>
      <w:r>
        <w:rPr>
          <w:rFonts w:ascii="Times New Roman" w:hAnsi="Times New Roman"/>
          <w:color w:val="000000" w:themeColor="text1"/>
        </w:rPr>
        <w:t>«СГ.05</w:t>
      </w:r>
      <w:r w:rsidRPr="0076308E">
        <w:rPr>
          <w:rFonts w:ascii="Times New Roman" w:hAnsi="Times New Roman"/>
          <w:color w:val="000000" w:themeColor="text1"/>
        </w:rPr>
        <w:t xml:space="preserve"> Основы бережливого производства»</w:t>
      </w:r>
      <w:r w:rsidRPr="0076308E">
        <w:rPr>
          <w:rFonts w:ascii="Times New Roman" w:eastAsia="Times New Roman" w:hAnsi="Times New Roman" w:cs="Times New Roman"/>
          <w:sz w:val="24"/>
          <w:szCs w:val="24"/>
          <w:lang w:eastAsia="ru-RU"/>
        </w:rPr>
        <w:t xml:space="preserve">: формирование представлений об </w:t>
      </w:r>
      <w:r w:rsidRPr="0076308E">
        <w:rPr>
          <w:rFonts w:ascii="Times New Roman" w:hAnsi="Times New Roman" w:cs="Times New Roman"/>
          <w:sz w:val="24"/>
          <w:szCs w:val="24"/>
        </w:rPr>
        <w:t>инструментах бережливого производства в соответствии со спецификой бизнес-прогрессов организации/производства и</w:t>
      </w:r>
      <w:r w:rsidRPr="0076308E">
        <w:rPr>
          <w:rFonts w:ascii="Times New Roman" w:eastAsia="Times New Roman" w:hAnsi="Times New Roman" w:cs="Times New Roman"/>
          <w:sz w:val="24"/>
          <w:szCs w:val="24"/>
          <w:lang w:eastAsia="ru-RU"/>
        </w:rPr>
        <w:t xml:space="preserve"> </w:t>
      </w:r>
      <w:r w:rsidRPr="0076308E">
        <w:rPr>
          <w:rFonts w:ascii="Times New Roman" w:hAnsi="Times New Roman" w:cs="Times New Roman"/>
          <w:sz w:val="24"/>
          <w:szCs w:val="24"/>
        </w:rPr>
        <w:t>принципов, концепций бережливого производства.</w:t>
      </w:r>
    </w:p>
    <w:p w14:paraId="709FFD81" w14:textId="0C227030" w:rsidR="0076308E" w:rsidRPr="0076308E" w:rsidRDefault="0076308E" w:rsidP="0076308E">
      <w:pPr>
        <w:suppressAutoHyphens/>
        <w:spacing w:after="0" w:line="276" w:lineRule="auto"/>
        <w:ind w:firstLine="709"/>
        <w:jc w:val="both"/>
        <w:rPr>
          <w:rFonts w:ascii="Times New Roman" w:hAnsi="Times New Roman" w:cs="Times New Roman"/>
          <w:sz w:val="24"/>
          <w:szCs w:val="24"/>
        </w:rPr>
      </w:pPr>
      <w:r w:rsidRPr="0076308E">
        <w:rPr>
          <w:rFonts w:ascii="Times New Roman" w:hAnsi="Times New Roman" w:cs="Times New Roman"/>
          <w:sz w:val="24"/>
          <w:szCs w:val="24"/>
        </w:rPr>
        <w:t>Дисциплина «</w:t>
      </w:r>
      <w:r>
        <w:rPr>
          <w:rFonts w:ascii="Times New Roman" w:hAnsi="Times New Roman" w:cs="Times New Roman"/>
          <w:sz w:val="24"/>
          <w:szCs w:val="24"/>
        </w:rPr>
        <w:t>СГ.05</w:t>
      </w:r>
      <w:r w:rsidRPr="0076308E">
        <w:rPr>
          <w:rFonts w:ascii="Times New Roman" w:hAnsi="Times New Roman" w:cs="Times New Roman"/>
          <w:sz w:val="24"/>
          <w:szCs w:val="24"/>
        </w:rPr>
        <w:t xml:space="preserve"> Основы бережливого производства» является частью основной образовательной программы в соответствии с ФГОС СПО по специальности </w:t>
      </w:r>
      <w:r>
        <w:rPr>
          <w:rFonts w:ascii="Times New Roman" w:hAnsi="Times New Roman" w:cs="Times New Roman"/>
          <w:sz w:val="24"/>
          <w:szCs w:val="24"/>
        </w:rPr>
        <w:t>43.02.17 «Технологии индустрии красоты»</w:t>
      </w:r>
    </w:p>
    <w:p w14:paraId="44CD3BF8" w14:textId="77777777" w:rsidR="0076308E" w:rsidRPr="0076308E" w:rsidRDefault="0076308E" w:rsidP="0076308E">
      <w:pPr>
        <w:suppressAutoHyphens/>
        <w:spacing w:after="0" w:line="276" w:lineRule="auto"/>
        <w:jc w:val="both"/>
        <w:rPr>
          <w:rFonts w:ascii="Times New Roman" w:hAnsi="Times New Roman" w:cs="Times New Roman"/>
          <w:sz w:val="24"/>
          <w:szCs w:val="24"/>
        </w:rPr>
      </w:pPr>
    </w:p>
    <w:p w14:paraId="1082678C" w14:textId="77777777" w:rsidR="0076308E" w:rsidRPr="0076308E" w:rsidRDefault="0076308E" w:rsidP="0076308E">
      <w:pPr>
        <w:suppressAutoHyphens/>
        <w:spacing w:after="0" w:line="276" w:lineRule="auto"/>
        <w:jc w:val="both"/>
        <w:rPr>
          <w:rFonts w:ascii="Times New Roman" w:hAnsi="Times New Roman" w:cs="Times New Roman"/>
          <w:sz w:val="24"/>
          <w:szCs w:val="24"/>
        </w:rPr>
      </w:pPr>
    </w:p>
    <w:p w14:paraId="75CB2027" w14:textId="77777777" w:rsidR="0076308E" w:rsidRPr="0076308E" w:rsidRDefault="0076308E" w:rsidP="0076308E">
      <w:pPr>
        <w:spacing w:after="120" w:line="276" w:lineRule="auto"/>
        <w:ind w:firstLine="709"/>
        <w:outlineLvl w:val="1"/>
        <w:rPr>
          <w:rFonts w:ascii="Times New Roman" w:eastAsia="Segoe UI" w:hAnsi="Times New Roman" w:cs="Times New Roman"/>
          <w:b/>
          <w:bCs/>
          <w:sz w:val="24"/>
          <w:szCs w:val="24"/>
          <w:lang w:eastAsia="ru-RU"/>
        </w:rPr>
      </w:pPr>
      <w:bookmarkStart w:id="6" w:name="_Toc156294568"/>
      <w:bookmarkStart w:id="7" w:name="_Toc156825290"/>
      <w:r w:rsidRPr="0076308E">
        <w:rPr>
          <w:rFonts w:ascii="Times New Roman" w:eastAsia="Segoe UI" w:hAnsi="Times New Roman" w:cs="Times New Roman"/>
          <w:b/>
          <w:bCs/>
          <w:sz w:val="24"/>
          <w:szCs w:val="24"/>
          <w:lang w:eastAsia="ru-RU"/>
        </w:rPr>
        <w:t>1.2. Планируемые результаты освоения дисциплины</w:t>
      </w:r>
      <w:bookmarkEnd w:id="6"/>
      <w:bookmarkEnd w:id="7"/>
    </w:p>
    <w:p w14:paraId="0C9D5E26" w14:textId="77777777" w:rsidR="0076308E" w:rsidRPr="0076308E" w:rsidRDefault="0076308E" w:rsidP="0076308E">
      <w:pPr>
        <w:spacing w:after="0" w:line="240" w:lineRule="auto"/>
        <w:ind w:firstLine="709"/>
        <w:jc w:val="both"/>
        <w:rPr>
          <w:rFonts w:ascii="Times New Roman" w:eastAsia="Times New Roman" w:hAnsi="Times New Roman" w:cs="Times New Roman"/>
          <w:sz w:val="24"/>
          <w:szCs w:val="24"/>
          <w:lang w:eastAsia="ru-RU"/>
        </w:rPr>
      </w:pPr>
      <w:r w:rsidRPr="0076308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0C319387" w14:textId="54ACAE97" w:rsidR="0076308E" w:rsidRPr="0076308E" w:rsidRDefault="0076308E" w:rsidP="0076308E">
      <w:pPr>
        <w:spacing w:after="120" w:line="240" w:lineRule="auto"/>
        <w:ind w:firstLine="709"/>
        <w:rPr>
          <w:rFonts w:ascii="Times New Roman" w:hAnsi="Times New Roman" w:cs="Times New Roman"/>
          <w:bCs/>
          <w:sz w:val="24"/>
          <w:szCs w:val="24"/>
        </w:rPr>
      </w:pPr>
      <w:r w:rsidRPr="0076308E">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3203"/>
        <w:gridCol w:w="2794"/>
        <w:gridCol w:w="2794"/>
      </w:tblGrid>
      <w:tr w:rsidR="0076308E" w:rsidRPr="0076308E" w14:paraId="3D26B345" w14:textId="77777777" w:rsidTr="002F2E40">
        <w:tc>
          <w:tcPr>
            <w:tcW w:w="1246" w:type="dxa"/>
            <w:tcBorders>
              <w:top w:val="single" w:sz="4" w:space="0" w:color="auto"/>
              <w:left w:val="single" w:sz="4" w:space="0" w:color="auto"/>
              <w:right w:val="single" w:sz="4" w:space="0" w:color="auto"/>
            </w:tcBorders>
          </w:tcPr>
          <w:p w14:paraId="64F54C9A" w14:textId="77777777" w:rsidR="0076308E" w:rsidRPr="0076308E" w:rsidRDefault="0076308E" w:rsidP="0076308E">
            <w:pPr>
              <w:spacing w:after="0" w:line="240" w:lineRule="auto"/>
              <w:rPr>
                <w:rFonts w:ascii="Times New Roman" w:hAnsi="Times New Roman" w:cs="Times New Roman"/>
                <w:b/>
                <w:sz w:val="24"/>
                <w:szCs w:val="24"/>
              </w:rPr>
            </w:pPr>
            <w:bookmarkStart w:id="8" w:name="_Hlk158201861"/>
            <w:r w:rsidRPr="0076308E">
              <w:rPr>
                <w:rFonts w:ascii="Times New Roman" w:hAnsi="Times New Roman" w:cs="Times New Roman"/>
                <w:b/>
                <w:sz w:val="24"/>
                <w:szCs w:val="24"/>
              </w:rPr>
              <w:t xml:space="preserve">Код ОК, </w:t>
            </w:r>
          </w:p>
          <w:p w14:paraId="31889061" w14:textId="77777777" w:rsidR="0076308E" w:rsidRPr="0076308E" w:rsidRDefault="0076308E" w:rsidP="0076308E">
            <w:pPr>
              <w:spacing w:after="0" w:line="240" w:lineRule="auto"/>
              <w:rPr>
                <w:rFonts w:ascii="Times New Roman" w:hAnsi="Times New Roman" w:cs="Times New Roman"/>
                <w:b/>
                <w:sz w:val="24"/>
                <w:szCs w:val="24"/>
              </w:rPr>
            </w:pPr>
            <w:r w:rsidRPr="0076308E">
              <w:rPr>
                <w:rFonts w:ascii="Times New Roman" w:hAnsi="Times New Roman" w:cs="Times New Roman"/>
                <w:b/>
                <w:color w:val="000000" w:themeColor="text1"/>
                <w:sz w:val="24"/>
                <w:szCs w:val="24"/>
              </w:rPr>
              <w:t xml:space="preserve">ПК </w:t>
            </w:r>
          </w:p>
        </w:tc>
        <w:tc>
          <w:tcPr>
            <w:tcW w:w="3203" w:type="dxa"/>
            <w:tcBorders>
              <w:top w:val="single" w:sz="4" w:space="0" w:color="auto"/>
              <w:left w:val="single" w:sz="4" w:space="0" w:color="auto"/>
              <w:right w:val="single" w:sz="4" w:space="0" w:color="auto"/>
            </w:tcBorders>
          </w:tcPr>
          <w:p w14:paraId="5F17AA4F" w14:textId="77777777" w:rsidR="0076308E" w:rsidRPr="0076308E" w:rsidRDefault="0076308E" w:rsidP="0076308E">
            <w:pPr>
              <w:spacing w:after="0" w:line="240" w:lineRule="auto"/>
              <w:jc w:val="center"/>
              <w:rPr>
                <w:rFonts w:ascii="Times New Roman" w:hAnsi="Times New Roman" w:cs="Times New Roman"/>
                <w:b/>
                <w:sz w:val="24"/>
                <w:szCs w:val="24"/>
              </w:rPr>
            </w:pPr>
            <w:r w:rsidRPr="0076308E">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9ED8712" w14:textId="77777777" w:rsidR="0076308E" w:rsidRPr="0076308E" w:rsidRDefault="0076308E" w:rsidP="0076308E">
            <w:pPr>
              <w:spacing w:after="0" w:line="240" w:lineRule="auto"/>
              <w:jc w:val="center"/>
              <w:rPr>
                <w:rFonts w:ascii="Times New Roman" w:hAnsi="Times New Roman" w:cs="Times New Roman"/>
                <w:b/>
                <w:sz w:val="24"/>
                <w:szCs w:val="24"/>
              </w:rPr>
            </w:pPr>
            <w:r w:rsidRPr="0076308E">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1863865F" w14:textId="77777777" w:rsidR="0076308E" w:rsidRPr="0076308E" w:rsidRDefault="0076308E" w:rsidP="0076308E">
            <w:pPr>
              <w:spacing w:after="0" w:line="240" w:lineRule="auto"/>
              <w:jc w:val="center"/>
              <w:rPr>
                <w:rFonts w:ascii="Times New Roman" w:hAnsi="Times New Roman" w:cs="Times New Roman"/>
                <w:b/>
                <w:sz w:val="24"/>
                <w:szCs w:val="24"/>
              </w:rPr>
            </w:pPr>
            <w:r w:rsidRPr="0076308E">
              <w:rPr>
                <w:rFonts w:ascii="Times New Roman" w:hAnsi="Times New Roman" w:cs="Times New Roman"/>
                <w:b/>
                <w:color w:val="000000" w:themeColor="text1"/>
                <w:sz w:val="24"/>
                <w:szCs w:val="24"/>
              </w:rPr>
              <w:t xml:space="preserve">Владеть навыками </w:t>
            </w:r>
          </w:p>
        </w:tc>
      </w:tr>
      <w:tr w:rsidR="0076308E" w:rsidRPr="0076308E" w14:paraId="68CC772E" w14:textId="77777777" w:rsidTr="002F2E40">
        <w:tc>
          <w:tcPr>
            <w:tcW w:w="1246" w:type="dxa"/>
            <w:tcBorders>
              <w:top w:val="single" w:sz="4" w:space="0" w:color="auto"/>
              <w:left w:val="single" w:sz="4" w:space="0" w:color="auto"/>
              <w:right w:val="single" w:sz="4" w:space="0" w:color="auto"/>
            </w:tcBorders>
          </w:tcPr>
          <w:p w14:paraId="10B81FDB"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ОК.01</w:t>
            </w:r>
          </w:p>
        </w:tc>
        <w:tc>
          <w:tcPr>
            <w:tcW w:w="3203" w:type="dxa"/>
            <w:tcBorders>
              <w:top w:val="single" w:sz="4" w:space="0" w:color="auto"/>
              <w:left w:val="single" w:sz="4" w:space="0" w:color="auto"/>
              <w:right w:val="single" w:sz="4" w:space="0" w:color="auto"/>
            </w:tcBorders>
          </w:tcPr>
          <w:p w14:paraId="11834571" w14:textId="4DE228E2" w:rsidR="0076308E" w:rsidRPr="0076308E" w:rsidRDefault="002F2E40" w:rsidP="0076308E">
            <w:pPr>
              <w:spacing w:after="0" w:line="240" w:lineRule="auto"/>
              <w:rPr>
                <w:rFonts w:ascii="Times New Roman" w:hAnsi="Times New Roman" w:cs="Times New Roman"/>
                <w:b/>
                <w:sz w:val="24"/>
                <w:szCs w:val="24"/>
              </w:rPr>
            </w:pPr>
            <w:r w:rsidRPr="002F2E40">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40BC86E"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актуальный профессиональный и социальный контекст, в котором приходится работать и жить</w:t>
            </w:r>
          </w:p>
          <w:p w14:paraId="03150FA3"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14:paraId="5A059470"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алгоритмы выполнения работ в профессиональной и смежных областях</w:t>
            </w:r>
          </w:p>
          <w:p w14:paraId="231C7DAF"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методы работы в профессиональной и смежных сферах</w:t>
            </w:r>
          </w:p>
          <w:p w14:paraId="170E69C2"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структуру плана для решения задач</w:t>
            </w:r>
          </w:p>
          <w:p w14:paraId="1EFC0062" w14:textId="77777777" w:rsidR="0076308E" w:rsidRPr="0076308E" w:rsidRDefault="0076308E" w:rsidP="0076308E">
            <w:pPr>
              <w:spacing w:after="0" w:line="240" w:lineRule="auto"/>
              <w:rPr>
                <w:rFonts w:ascii="Times New Roman" w:hAnsi="Times New Roman" w:cs="Times New Roman"/>
                <w:sz w:val="24"/>
                <w:szCs w:val="24"/>
              </w:rPr>
            </w:pPr>
            <w:r w:rsidRPr="0076308E">
              <w:rPr>
                <w:rFonts w:ascii="Times New Roman" w:hAnsi="Times New Roman" w:cs="Times New Roman"/>
                <w:sz w:val="24"/>
                <w:szCs w:val="24"/>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44A77F53" w14:textId="77777777" w:rsidR="0076308E" w:rsidRPr="0076308E" w:rsidRDefault="0076308E" w:rsidP="0076308E">
            <w:pPr>
              <w:spacing w:after="0" w:line="240" w:lineRule="auto"/>
              <w:jc w:val="center"/>
              <w:rPr>
                <w:rFonts w:ascii="Times New Roman" w:hAnsi="Times New Roman" w:cs="Times New Roman"/>
                <w:b/>
                <w:color w:val="0070C0"/>
                <w:sz w:val="24"/>
                <w:szCs w:val="24"/>
              </w:rPr>
            </w:pPr>
            <w:r w:rsidRPr="0076308E">
              <w:rPr>
                <w:rFonts w:ascii="Times New Roman" w:hAnsi="Times New Roman" w:cs="Times New Roman"/>
                <w:b/>
                <w:color w:val="0070C0"/>
                <w:sz w:val="24"/>
                <w:szCs w:val="24"/>
              </w:rPr>
              <w:t>-</w:t>
            </w:r>
          </w:p>
        </w:tc>
      </w:tr>
      <w:tr w:rsidR="0076308E" w:rsidRPr="0076308E" w14:paraId="0A63907A" w14:textId="77777777" w:rsidTr="002F2E40">
        <w:tc>
          <w:tcPr>
            <w:tcW w:w="1246" w:type="dxa"/>
            <w:tcBorders>
              <w:top w:val="single" w:sz="4" w:space="0" w:color="auto"/>
              <w:left w:val="single" w:sz="4" w:space="0" w:color="auto"/>
              <w:right w:val="single" w:sz="4" w:space="0" w:color="auto"/>
            </w:tcBorders>
          </w:tcPr>
          <w:p w14:paraId="07050C5C"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ОК.02</w:t>
            </w:r>
          </w:p>
        </w:tc>
        <w:tc>
          <w:tcPr>
            <w:tcW w:w="3203" w:type="dxa"/>
            <w:tcBorders>
              <w:top w:val="single" w:sz="4" w:space="0" w:color="auto"/>
              <w:left w:val="single" w:sz="4" w:space="0" w:color="auto"/>
              <w:right w:val="single" w:sz="4" w:space="0" w:color="auto"/>
            </w:tcBorders>
          </w:tcPr>
          <w:p w14:paraId="5C9EC135" w14:textId="6D966434" w:rsidR="0076308E" w:rsidRPr="0076308E" w:rsidRDefault="002F2E40" w:rsidP="0076308E">
            <w:pPr>
              <w:spacing w:after="0" w:line="240" w:lineRule="auto"/>
              <w:rPr>
                <w:rFonts w:ascii="Times New Roman" w:hAnsi="Times New Roman" w:cs="Times New Roman"/>
                <w:bCs/>
                <w:sz w:val="24"/>
                <w:szCs w:val="24"/>
              </w:rPr>
            </w:pPr>
            <w:r w:rsidRPr="002F2E40">
              <w:rPr>
                <w:rFonts w:ascii="Times New Roman" w:hAnsi="Times New Roman" w:cs="Times New Roman"/>
                <w:bCs/>
                <w:sz w:val="24"/>
                <w:szCs w:val="24"/>
              </w:rPr>
              <w:t xml:space="preserve">Использовать современные средства поиска, анализа и интерпретации информации </w:t>
            </w:r>
            <w:r w:rsidRPr="002F2E40">
              <w:rPr>
                <w:rFonts w:ascii="Times New Roman" w:hAnsi="Times New Roman" w:cs="Times New Roman"/>
                <w:bCs/>
                <w:sz w:val="24"/>
                <w:szCs w:val="24"/>
              </w:rPr>
              <w:lastRenderedPageBreak/>
              <w:t>и информационные технологии для выполнения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167065D"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lastRenderedPageBreak/>
              <w:t xml:space="preserve">номенклатура информационных источников, </w:t>
            </w:r>
            <w:r w:rsidRPr="0076308E">
              <w:rPr>
                <w:rFonts w:ascii="Times New Roman" w:hAnsi="Times New Roman" w:cs="Times New Roman"/>
                <w:bCs/>
                <w:sz w:val="24"/>
                <w:szCs w:val="24"/>
              </w:rPr>
              <w:lastRenderedPageBreak/>
              <w:t>применяемых в профессиональной деятельности</w:t>
            </w:r>
          </w:p>
          <w:p w14:paraId="786C0BC7"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приемы структурирования информации</w:t>
            </w:r>
          </w:p>
          <w:p w14:paraId="640CC402"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формат оформления результатов поиска информации, современные средства и устройства информатизации</w:t>
            </w:r>
          </w:p>
          <w:p w14:paraId="58C85E29"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14:paraId="19D13825"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lastRenderedPageBreak/>
              <w:t>-</w:t>
            </w:r>
          </w:p>
        </w:tc>
      </w:tr>
      <w:tr w:rsidR="0076308E" w:rsidRPr="0076308E" w14:paraId="50E9FC4C" w14:textId="77777777" w:rsidTr="002F2E40">
        <w:tc>
          <w:tcPr>
            <w:tcW w:w="1246" w:type="dxa"/>
            <w:tcBorders>
              <w:left w:val="single" w:sz="4" w:space="0" w:color="auto"/>
              <w:right w:val="single" w:sz="4" w:space="0" w:color="auto"/>
            </w:tcBorders>
          </w:tcPr>
          <w:p w14:paraId="28AA522B"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lastRenderedPageBreak/>
              <w:t>ОК.04</w:t>
            </w:r>
          </w:p>
        </w:tc>
        <w:tc>
          <w:tcPr>
            <w:tcW w:w="3203" w:type="dxa"/>
            <w:tcBorders>
              <w:left w:val="single" w:sz="4" w:space="0" w:color="auto"/>
              <w:right w:val="single" w:sz="4" w:space="0" w:color="auto"/>
            </w:tcBorders>
          </w:tcPr>
          <w:p w14:paraId="4E32B7D2" w14:textId="6F591A80" w:rsidR="0076308E" w:rsidRPr="0076308E" w:rsidRDefault="002F2E40" w:rsidP="0076308E">
            <w:pPr>
              <w:spacing w:after="0" w:line="240" w:lineRule="auto"/>
              <w:rPr>
                <w:rFonts w:ascii="Times New Roman" w:hAnsi="Times New Roman" w:cs="Times New Roman"/>
                <w:bCs/>
                <w:sz w:val="24"/>
                <w:szCs w:val="24"/>
              </w:rPr>
            </w:pPr>
            <w:r w:rsidRPr="002F2E40">
              <w:rPr>
                <w:rFonts w:ascii="Times New Roman" w:hAnsi="Times New Roman" w:cs="Times New Roman"/>
                <w:bCs/>
                <w:sz w:val="24"/>
                <w:szCs w:val="24"/>
              </w:rPr>
              <w:t>Эффективно взаимодействовать и работать в коллективе и команде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AC2C69D"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c>
          <w:tcPr>
            <w:tcW w:w="2794" w:type="dxa"/>
            <w:tcBorders>
              <w:top w:val="single" w:sz="4" w:space="0" w:color="auto"/>
              <w:left w:val="single" w:sz="4" w:space="0" w:color="auto"/>
              <w:bottom w:val="single" w:sz="4" w:space="0" w:color="auto"/>
              <w:right w:val="single" w:sz="4" w:space="0" w:color="auto"/>
            </w:tcBorders>
          </w:tcPr>
          <w:p w14:paraId="6D4A27E9"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tr w:rsidR="0076308E" w:rsidRPr="0076308E" w14:paraId="5583DAAF" w14:textId="77777777" w:rsidTr="002F2E40">
        <w:tc>
          <w:tcPr>
            <w:tcW w:w="1246" w:type="dxa"/>
            <w:tcBorders>
              <w:left w:val="single" w:sz="4" w:space="0" w:color="auto"/>
              <w:right w:val="single" w:sz="4" w:space="0" w:color="auto"/>
            </w:tcBorders>
          </w:tcPr>
          <w:p w14:paraId="3B80C3C1"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ОК.05</w:t>
            </w:r>
          </w:p>
        </w:tc>
        <w:tc>
          <w:tcPr>
            <w:tcW w:w="3203" w:type="dxa"/>
            <w:tcBorders>
              <w:left w:val="single" w:sz="4" w:space="0" w:color="auto"/>
              <w:right w:val="single" w:sz="4" w:space="0" w:color="auto"/>
            </w:tcBorders>
          </w:tcPr>
          <w:p w14:paraId="71922F79" w14:textId="31206501" w:rsidR="0076308E" w:rsidRPr="0076308E" w:rsidRDefault="002F2E40" w:rsidP="0076308E">
            <w:pPr>
              <w:spacing w:after="0" w:line="240" w:lineRule="auto"/>
              <w:rPr>
                <w:rFonts w:ascii="Times New Roman" w:hAnsi="Times New Roman" w:cs="Times New Roman"/>
                <w:bCs/>
                <w:sz w:val="24"/>
                <w:szCs w:val="24"/>
              </w:rPr>
            </w:pPr>
            <w:r w:rsidRPr="002F2E40">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0343370"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 xml:space="preserve">особенности социального и культурного контекста; </w:t>
            </w:r>
          </w:p>
          <w:p w14:paraId="3DA61A8B"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 xml:space="preserve">правила оформления документов </w:t>
            </w:r>
          </w:p>
          <w:p w14:paraId="28550B95"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14:paraId="61AA18BC"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tr w:rsidR="0076308E" w:rsidRPr="0076308E" w14:paraId="11A6EA5B" w14:textId="77777777" w:rsidTr="002F2E40">
        <w:tc>
          <w:tcPr>
            <w:tcW w:w="1246" w:type="dxa"/>
            <w:tcBorders>
              <w:left w:val="single" w:sz="4" w:space="0" w:color="auto"/>
              <w:right w:val="single" w:sz="4" w:space="0" w:color="auto"/>
            </w:tcBorders>
          </w:tcPr>
          <w:p w14:paraId="1A83951A"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ОК.07</w:t>
            </w:r>
          </w:p>
        </w:tc>
        <w:tc>
          <w:tcPr>
            <w:tcW w:w="3203" w:type="dxa"/>
            <w:tcBorders>
              <w:left w:val="single" w:sz="4" w:space="0" w:color="auto"/>
              <w:right w:val="single" w:sz="4" w:space="0" w:color="auto"/>
            </w:tcBorders>
          </w:tcPr>
          <w:p w14:paraId="47D4948E" w14:textId="326ABAFA" w:rsidR="0076308E" w:rsidRPr="0076308E" w:rsidRDefault="002F2E40" w:rsidP="0076308E">
            <w:pPr>
              <w:spacing w:after="0" w:line="240" w:lineRule="auto"/>
              <w:rPr>
                <w:rFonts w:ascii="Times New Roman" w:hAnsi="Times New Roman" w:cs="Times New Roman"/>
                <w:bCs/>
                <w:sz w:val="24"/>
                <w:szCs w:val="24"/>
              </w:rPr>
            </w:pPr>
            <w:r w:rsidRPr="002F2E40">
              <w:rPr>
                <w:rFonts w:ascii="Times New Roman" w:hAnsi="Times New Roman" w:cs="Times New Roman"/>
                <w:b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153F5FC"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правила экологической безопасности при ведении профессиональной деятельности</w:t>
            </w:r>
          </w:p>
          <w:p w14:paraId="4D109BB0"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 xml:space="preserve">основные ресурсы, задействованные </w:t>
            </w:r>
          </w:p>
          <w:p w14:paraId="1131924C"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в профессиональной деятельности</w:t>
            </w:r>
          </w:p>
          <w:p w14:paraId="35C61B8B"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пути обеспечения ресурсосбережения</w:t>
            </w:r>
          </w:p>
          <w:p w14:paraId="0C1B643D"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принципы бережливого производства</w:t>
            </w:r>
          </w:p>
          <w:p w14:paraId="11E1293E" w14:textId="77777777" w:rsidR="0076308E" w:rsidRPr="0076308E" w:rsidRDefault="0076308E" w:rsidP="0076308E">
            <w:pPr>
              <w:spacing w:after="0" w:line="240" w:lineRule="auto"/>
              <w:rPr>
                <w:rFonts w:ascii="Times New Roman" w:hAnsi="Times New Roman" w:cs="Times New Roman"/>
                <w:bCs/>
                <w:sz w:val="24"/>
                <w:szCs w:val="24"/>
              </w:rPr>
            </w:pPr>
            <w:r w:rsidRPr="0076308E">
              <w:rPr>
                <w:rFonts w:ascii="Times New Roman" w:hAnsi="Times New Roman" w:cs="Times New Roman"/>
                <w:bCs/>
                <w:sz w:val="24"/>
                <w:szCs w:val="24"/>
              </w:rPr>
              <w:t>основные направления изменения климатических условий региона</w:t>
            </w:r>
          </w:p>
        </w:tc>
        <w:tc>
          <w:tcPr>
            <w:tcW w:w="2794" w:type="dxa"/>
            <w:tcBorders>
              <w:top w:val="single" w:sz="4" w:space="0" w:color="auto"/>
              <w:left w:val="single" w:sz="4" w:space="0" w:color="auto"/>
              <w:bottom w:val="single" w:sz="4" w:space="0" w:color="auto"/>
              <w:right w:val="single" w:sz="4" w:space="0" w:color="auto"/>
            </w:tcBorders>
          </w:tcPr>
          <w:p w14:paraId="05F7E207"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bookmarkEnd w:id="8"/>
    </w:tbl>
    <w:p w14:paraId="662CE0C1" w14:textId="77777777" w:rsidR="0076308E" w:rsidRPr="0076308E" w:rsidRDefault="0076308E" w:rsidP="0076308E">
      <w:pPr>
        <w:spacing w:after="120" w:line="240" w:lineRule="auto"/>
        <w:ind w:firstLine="709"/>
        <w:rPr>
          <w:rFonts w:ascii="Times New Roman" w:hAnsi="Times New Roman" w:cs="Times New Roman"/>
          <w:bCs/>
          <w:sz w:val="24"/>
          <w:szCs w:val="24"/>
        </w:rPr>
      </w:pPr>
    </w:p>
    <w:p w14:paraId="62B74139" w14:textId="77777777" w:rsidR="0076308E" w:rsidRPr="0076308E" w:rsidRDefault="0076308E" w:rsidP="0076308E">
      <w:pPr>
        <w:numPr>
          <w:ilvl w:val="1"/>
          <w:numId w:val="3"/>
        </w:numPr>
        <w:spacing w:after="120" w:line="240" w:lineRule="auto"/>
        <w:contextualSpacing/>
        <w:rPr>
          <w:rFonts w:ascii="Times New Roman" w:hAnsi="Times New Roman" w:cs="Times New Roman"/>
          <w:b/>
          <w:sz w:val="24"/>
          <w:szCs w:val="24"/>
        </w:rPr>
      </w:pPr>
      <w:r w:rsidRPr="0076308E">
        <w:rPr>
          <w:rFonts w:ascii="Times New Roman" w:hAnsi="Times New Roman" w:cs="Times New Roman"/>
          <w:bCs/>
          <w:sz w:val="24"/>
          <w:szCs w:val="24"/>
        </w:rPr>
        <w:br w:type="page"/>
      </w:r>
      <w:r w:rsidRPr="0076308E">
        <w:rPr>
          <w:rFonts w:ascii="Times New Roman" w:hAnsi="Times New Roman" w:cs="Times New Roman"/>
          <w:b/>
          <w:sz w:val="24"/>
          <w:szCs w:val="24"/>
        </w:rPr>
        <w:lastRenderedPageBreak/>
        <w:t>Обоснование часов вариативной части ОПОП-П</w:t>
      </w:r>
    </w:p>
    <w:p w14:paraId="2B4E243D" w14:textId="77777777" w:rsidR="0076308E" w:rsidRPr="0076308E" w:rsidRDefault="0076308E" w:rsidP="0076308E">
      <w:pPr>
        <w:spacing w:after="120" w:line="240" w:lineRule="auto"/>
        <w:ind w:left="720"/>
        <w:contextualSpacing/>
        <w:rPr>
          <w:rFonts w:ascii="Times New Roman" w:hAnsi="Times New Roman" w:cs="Times New Roman"/>
          <w:b/>
          <w:sz w:val="24"/>
          <w:szCs w:val="24"/>
        </w:rPr>
      </w:pPr>
    </w:p>
    <w:tbl>
      <w:tblPr>
        <w:tblStyle w:val="af"/>
        <w:tblW w:w="9639" w:type="dxa"/>
        <w:tblInd w:w="-5" w:type="dxa"/>
        <w:tblLook w:val="04A0" w:firstRow="1" w:lastRow="0" w:firstColumn="1" w:lastColumn="0" w:noHBand="0" w:noVBand="1"/>
      </w:tblPr>
      <w:tblGrid>
        <w:gridCol w:w="752"/>
        <w:gridCol w:w="3010"/>
        <w:gridCol w:w="2626"/>
        <w:gridCol w:w="1026"/>
        <w:gridCol w:w="2225"/>
      </w:tblGrid>
      <w:tr w:rsidR="0076308E" w:rsidRPr="0076308E" w14:paraId="3FFC363F" w14:textId="77777777" w:rsidTr="009D4EBF">
        <w:tc>
          <w:tcPr>
            <w:tcW w:w="754" w:type="dxa"/>
          </w:tcPr>
          <w:p w14:paraId="6FD10DA7" w14:textId="77777777" w:rsidR="0076308E" w:rsidRPr="0076308E" w:rsidRDefault="0076308E" w:rsidP="0076308E">
            <w:pPr>
              <w:spacing w:after="120"/>
              <w:contextualSpacing/>
              <w:rPr>
                <w:rFonts w:ascii="Times New Roman" w:hAnsi="Times New Roman" w:cs="Times New Roman"/>
                <w:b/>
                <w:sz w:val="24"/>
                <w:szCs w:val="24"/>
              </w:rPr>
            </w:pPr>
            <w:r w:rsidRPr="0076308E">
              <w:rPr>
                <w:rFonts w:ascii="Times New Roman" w:hAnsi="Times New Roman" w:cs="Times New Roman"/>
                <w:b/>
                <w:sz w:val="24"/>
                <w:szCs w:val="24"/>
              </w:rPr>
              <w:t>№№ п/п</w:t>
            </w:r>
          </w:p>
        </w:tc>
        <w:tc>
          <w:tcPr>
            <w:tcW w:w="2975" w:type="dxa"/>
          </w:tcPr>
          <w:p w14:paraId="4205A32C" w14:textId="77777777" w:rsidR="0076308E" w:rsidRPr="0076308E" w:rsidRDefault="0076308E" w:rsidP="0076308E">
            <w:pPr>
              <w:spacing w:after="120"/>
              <w:contextualSpacing/>
              <w:rPr>
                <w:rFonts w:ascii="Times New Roman" w:hAnsi="Times New Roman" w:cs="Times New Roman"/>
                <w:b/>
                <w:sz w:val="24"/>
                <w:szCs w:val="24"/>
              </w:rPr>
            </w:pPr>
            <w:r w:rsidRPr="0076308E">
              <w:rPr>
                <w:rFonts w:ascii="Times New Roman" w:hAnsi="Times New Roman" w:cs="Times New Roman"/>
                <w:b/>
                <w:sz w:val="24"/>
                <w:szCs w:val="24"/>
              </w:rPr>
              <w:t xml:space="preserve">Дополнительные знания, умения, </w:t>
            </w:r>
            <w:r w:rsidRPr="0076308E">
              <w:rPr>
                <w:rFonts w:ascii="Times New Roman" w:hAnsi="Times New Roman" w:cs="Times New Roman"/>
                <w:b/>
                <w:color w:val="0070C0"/>
                <w:sz w:val="24"/>
                <w:szCs w:val="24"/>
              </w:rPr>
              <w:t>навыки</w:t>
            </w:r>
            <w:r w:rsidRPr="0076308E">
              <w:rPr>
                <w:rFonts w:ascii="Times New Roman" w:hAnsi="Times New Roman" w:cs="Times New Roman"/>
                <w:b/>
                <w:sz w:val="24"/>
                <w:szCs w:val="24"/>
              </w:rPr>
              <w:t xml:space="preserve"> </w:t>
            </w:r>
            <w:r w:rsidRPr="0076308E">
              <w:rPr>
                <w:rFonts w:ascii="Times New Roman" w:hAnsi="Times New Roman" w:cs="Times New Roman"/>
                <w:b/>
                <w:i/>
                <w:iCs/>
                <w:sz w:val="24"/>
                <w:szCs w:val="24"/>
              </w:rPr>
              <w:t>(если указаны ПК)</w:t>
            </w:r>
          </w:p>
        </w:tc>
        <w:tc>
          <w:tcPr>
            <w:tcW w:w="2650" w:type="dxa"/>
          </w:tcPr>
          <w:p w14:paraId="6D51B137" w14:textId="77777777" w:rsidR="0076308E" w:rsidRPr="0076308E" w:rsidRDefault="0076308E" w:rsidP="0076308E">
            <w:pPr>
              <w:spacing w:after="120"/>
              <w:contextualSpacing/>
              <w:rPr>
                <w:rFonts w:ascii="Times New Roman" w:hAnsi="Times New Roman" w:cs="Times New Roman"/>
                <w:b/>
                <w:sz w:val="24"/>
                <w:szCs w:val="24"/>
              </w:rPr>
            </w:pPr>
            <w:r w:rsidRPr="0076308E">
              <w:rPr>
                <w:rFonts w:ascii="Times New Roman" w:hAnsi="Times New Roman" w:cs="Times New Roman"/>
                <w:b/>
                <w:sz w:val="24"/>
                <w:szCs w:val="24"/>
              </w:rPr>
              <w:t>№, наименование темы</w:t>
            </w:r>
          </w:p>
        </w:tc>
        <w:tc>
          <w:tcPr>
            <w:tcW w:w="1031" w:type="dxa"/>
          </w:tcPr>
          <w:p w14:paraId="720869D6" w14:textId="77777777" w:rsidR="0076308E" w:rsidRPr="0076308E" w:rsidRDefault="0076308E" w:rsidP="0076308E">
            <w:pPr>
              <w:spacing w:after="120"/>
              <w:contextualSpacing/>
              <w:rPr>
                <w:rFonts w:ascii="Times New Roman" w:hAnsi="Times New Roman" w:cs="Times New Roman"/>
                <w:b/>
                <w:sz w:val="24"/>
                <w:szCs w:val="24"/>
              </w:rPr>
            </w:pPr>
            <w:r w:rsidRPr="0076308E">
              <w:rPr>
                <w:rFonts w:ascii="Times New Roman" w:hAnsi="Times New Roman" w:cs="Times New Roman"/>
                <w:b/>
                <w:sz w:val="24"/>
                <w:szCs w:val="24"/>
              </w:rPr>
              <w:t>Объем часов</w:t>
            </w:r>
          </w:p>
        </w:tc>
        <w:tc>
          <w:tcPr>
            <w:tcW w:w="2229" w:type="dxa"/>
          </w:tcPr>
          <w:p w14:paraId="47D13572" w14:textId="77777777" w:rsidR="0076308E" w:rsidRPr="0076308E" w:rsidRDefault="0076308E" w:rsidP="0076308E">
            <w:pPr>
              <w:spacing w:after="120"/>
              <w:contextualSpacing/>
              <w:rPr>
                <w:rFonts w:ascii="Times New Roman" w:hAnsi="Times New Roman" w:cs="Times New Roman"/>
                <w:b/>
                <w:sz w:val="24"/>
                <w:szCs w:val="24"/>
              </w:rPr>
            </w:pPr>
            <w:r w:rsidRPr="0076308E">
              <w:rPr>
                <w:rFonts w:ascii="Times New Roman" w:hAnsi="Times New Roman" w:cs="Times New Roman"/>
                <w:b/>
                <w:sz w:val="24"/>
                <w:szCs w:val="24"/>
              </w:rPr>
              <w:t>Обоснование включения в рабочую программу</w:t>
            </w:r>
          </w:p>
        </w:tc>
      </w:tr>
      <w:tr w:rsidR="0076308E" w:rsidRPr="0076308E" w14:paraId="5930A57A" w14:textId="77777777" w:rsidTr="00317431">
        <w:trPr>
          <w:trHeight w:val="87"/>
        </w:trPr>
        <w:tc>
          <w:tcPr>
            <w:tcW w:w="754" w:type="dxa"/>
          </w:tcPr>
          <w:p w14:paraId="49B9F4F0" w14:textId="3A9B777B" w:rsidR="0076308E" w:rsidRPr="0076308E" w:rsidRDefault="0076308E" w:rsidP="0076308E">
            <w:pPr>
              <w:spacing w:after="120"/>
              <w:contextualSpacing/>
              <w:rPr>
                <w:rFonts w:ascii="Times New Roman" w:hAnsi="Times New Roman" w:cs="Times New Roman"/>
                <w:bCs/>
                <w:sz w:val="24"/>
                <w:szCs w:val="24"/>
              </w:rPr>
            </w:pPr>
          </w:p>
        </w:tc>
        <w:tc>
          <w:tcPr>
            <w:tcW w:w="2975" w:type="dxa"/>
          </w:tcPr>
          <w:p w14:paraId="364A6ED0" w14:textId="77777777" w:rsidR="00CD68B6" w:rsidRPr="00CD68B6" w:rsidRDefault="00317431" w:rsidP="00CD68B6">
            <w:pPr>
              <w:spacing w:after="120"/>
              <w:contextualSpacing/>
              <w:rPr>
                <w:rFonts w:ascii="Times New Roman" w:hAnsi="Times New Roman" w:cs="Times New Roman"/>
                <w:bCs/>
                <w:sz w:val="24"/>
                <w:szCs w:val="24"/>
              </w:rPr>
            </w:pPr>
            <w:r w:rsidRPr="00317431">
              <w:rPr>
                <w:rFonts w:ascii="Times New Roman" w:hAnsi="Times New Roman" w:cs="Times New Roman"/>
                <w:bCs/>
                <w:sz w:val="24"/>
                <w:szCs w:val="24"/>
              </w:rPr>
              <w:cr/>
            </w:r>
            <w:r w:rsidR="00CD68B6" w:rsidRPr="00CD68B6">
              <w:rPr>
                <w:rFonts w:ascii="Times New Roman" w:hAnsi="Times New Roman" w:cs="Times New Roman"/>
                <w:bCs/>
                <w:sz w:val="24"/>
                <w:szCs w:val="24"/>
              </w:rPr>
              <w:t>уметь:</w:t>
            </w:r>
          </w:p>
          <w:p w14:paraId="6089F2C8"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осуществлять профессиональную деятельность с соблюдением принципов бережливого производства;</w:t>
            </w:r>
          </w:p>
          <w:p w14:paraId="2733DEF7"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моделировать производственный процесс и строить карту потока создания ценностей;</w:t>
            </w:r>
          </w:p>
          <w:p w14:paraId="0BFD6A52"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применять методы диагностики потерь и устранять потери в процессах;</w:t>
            </w:r>
          </w:p>
          <w:p w14:paraId="13E4954C"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применять ключевые инструменты анализа и решения проблем, оценивать затраты на несоответствие;</w:t>
            </w:r>
          </w:p>
          <w:p w14:paraId="43403F5A"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организовывать работу коллектива и команды в рамках реализации проектов по улучшениям;</w:t>
            </w:r>
          </w:p>
          <w:p w14:paraId="12CB491F"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применять инструменты бережливого производства в соответствии со спецификой бизнес-прогрессов организации/производства.</w:t>
            </w:r>
          </w:p>
          <w:p w14:paraId="1BC0F38B"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знать:</w:t>
            </w:r>
          </w:p>
          <w:p w14:paraId="544BE7B2"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принципы и концепцию бережливого производства;</w:t>
            </w:r>
          </w:p>
          <w:p w14:paraId="7F048D73"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основы картирования потока создания ценностей;</w:t>
            </w:r>
          </w:p>
          <w:p w14:paraId="6CB3634B"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методы выявления, анализа и решения проблем производства;</w:t>
            </w:r>
          </w:p>
          <w:p w14:paraId="38F53174"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инструменты бережливого производства;</w:t>
            </w:r>
          </w:p>
          <w:p w14:paraId="3176F6B3"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lastRenderedPageBreak/>
              <w:t>- принципы организации взаимодействия в цепочке процесса;</w:t>
            </w:r>
          </w:p>
          <w:p w14:paraId="3BE2F669"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виды потерь и методы их устранения;</w:t>
            </w:r>
          </w:p>
          <w:p w14:paraId="0D13FBA1"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современные технологии повышения эффективности технологии внедрения улучшений;</w:t>
            </w:r>
          </w:p>
          <w:p w14:paraId="52A90F07"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технологии вовлечения персонала в процесс непрерывных улучшений;</w:t>
            </w:r>
          </w:p>
          <w:p w14:paraId="6CF2CC01" w14:textId="3AB25A95" w:rsidR="00317431"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 систему подачи предложений</w:t>
            </w:r>
          </w:p>
          <w:p w14:paraId="7DF68429" w14:textId="76E4AC66" w:rsidR="00317431" w:rsidRPr="0076308E" w:rsidRDefault="00317431" w:rsidP="0076308E">
            <w:pPr>
              <w:spacing w:after="120"/>
              <w:contextualSpacing/>
              <w:rPr>
                <w:rFonts w:ascii="Times New Roman" w:hAnsi="Times New Roman" w:cs="Times New Roman"/>
                <w:bCs/>
                <w:sz w:val="24"/>
                <w:szCs w:val="24"/>
              </w:rPr>
            </w:pPr>
          </w:p>
        </w:tc>
        <w:tc>
          <w:tcPr>
            <w:tcW w:w="2650" w:type="dxa"/>
          </w:tcPr>
          <w:p w14:paraId="0AB5E480" w14:textId="77777777" w:rsidR="0076308E"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lastRenderedPageBreak/>
              <w:t>Тема 1.1. Введение. Основные понятия и принципы бережливого производства</w:t>
            </w:r>
          </w:p>
          <w:p w14:paraId="61F622C6" w14:textId="77777777" w:rsidR="00CD68B6"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1.2. Идеалы бережливого производства</w:t>
            </w:r>
          </w:p>
          <w:p w14:paraId="76218601" w14:textId="77777777" w:rsidR="00CD68B6"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1.3. Виды потерь и методы их устранения</w:t>
            </w:r>
          </w:p>
          <w:p w14:paraId="6D8182F4" w14:textId="77777777" w:rsidR="00CD68B6"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1.4. Создание базовых условий для внедрения системы бережливого производства</w:t>
            </w:r>
          </w:p>
          <w:p w14:paraId="7CD852D4" w14:textId="681398F4" w:rsidR="00CD68B6" w:rsidRDefault="00CD68B6" w:rsidP="00CD68B6">
            <w:pPr>
              <w:rPr>
                <w:rFonts w:ascii="Times New Roman" w:hAnsi="Times New Roman" w:cs="Times New Roman"/>
                <w:bCs/>
                <w:sz w:val="24"/>
                <w:szCs w:val="24"/>
              </w:rPr>
            </w:pPr>
            <w:r w:rsidRPr="00CD68B6">
              <w:rPr>
                <w:rFonts w:ascii="Times New Roman" w:hAnsi="Times New Roman" w:cs="Times New Roman"/>
                <w:bCs/>
                <w:sz w:val="24"/>
                <w:szCs w:val="24"/>
              </w:rPr>
              <w:t>Тема 1.5. Планирование производственных процессов</w:t>
            </w:r>
          </w:p>
          <w:p w14:paraId="52DFB3CA" w14:textId="77777777" w:rsidR="00CD68B6" w:rsidRPr="00CD68B6" w:rsidRDefault="00CD68B6" w:rsidP="00CD68B6">
            <w:pPr>
              <w:rPr>
                <w:rFonts w:ascii="Times New Roman" w:hAnsi="Times New Roman" w:cs="Times New Roman"/>
                <w:bCs/>
                <w:sz w:val="24"/>
                <w:szCs w:val="24"/>
              </w:rPr>
            </w:pPr>
          </w:p>
          <w:p w14:paraId="13EE813B" w14:textId="77777777" w:rsidR="00CD68B6"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2.1. Картирование потока создания ценности.</w:t>
            </w:r>
          </w:p>
          <w:p w14:paraId="3759C97A" w14:textId="77777777" w:rsidR="00CD68B6"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2.2. Визуализация</w:t>
            </w:r>
          </w:p>
          <w:p w14:paraId="27852849" w14:textId="6BFBE1CC" w:rsidR="00CD68B6" w:rsidRPr="0076308E" w:rsidRDefault="00CD68B6" w:rsidP="0076308E">
            <w:pPr>
              <w:contextualSpacing/>
              <w:rPr>
                <w:rFonts w:ascii="Times New Roman" w:hAnsi="Times New Roman" w:cs="Times New Roman"/>
                <w:bCs/>
                <w:sz w:val="24"/>
                <w:szCs w:val="24"/>
              </w:rPr>
            </w:pPr>
            <w:r w:rsidRPr="00CD68B6">
              <w:rPr>
                <w:rFonts w:ascii="Times New Roman" w:hAnsi="Times New Roman" w:cs="Times New Roman"/>
                <w:bCs/>
                <w:sz w:val="24"/>
                <w:szCs w:val="24"/>
              </w:rPr>
              <w:t>Тема 2.3. Стандартизация</w:t>
            </w:r>
          </w:p>
        </w:tc>
        <w:tc>
          <w:tcPr>
            <w:tcW w:w="1031" w:type="dxa"/>
          </w:tcPr>
          <w:p w14:paraId="3A6745C5" w14:textId="71D49131" w:rsidR="0076308E" w:rsidRPr="0076308E" w:rsidRDefault="00317431" w:rsidP="0076308E">
            <w:pPr>
              <w:spacing w:after="120"/>
              <w:contextualSpacing/>
              <w:jc w:val="center"/>
              <w:rPr>
                <w:rFonts w:ascii="Times New Roman" w:hAnsi="Times New Roman" w:cs="Times New Roman"/>
                <w:bCs/>
                <w:sz w:val="24"/>
                <w:szCs w:val="24"/>
              </w:rPr>
            </w:pPr>
            <w:r>
              <w:rPr>
                <w:rFonts w:ascii="Times New Roman" w:hAnsi="Times New Roman" w:cs="Times New Roman"/>
                <w:bCs/>
                <w:sz w:val="24"/>
                <w:szCs w:val="24"/>
              </w:rPr>
              <w:t>36</w:t>
            </w:r>
          </w:p>
        </w:tc>
        <w:tc>
          <w:tcPr>
            <w:tcW w:w="2229" w:type="dxa"/>
          </w:tcPr>
          <w:p w14:paraId="02558A31"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формирование знаний концептуальных основ</w:t>
            </w:r>
          </w:p>
          <w:p w14:paraId="26A334B2" w14:textId="77777777" w:rsidR="00CD68B6" w:rsidRPr="00CD68B6"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бережливого производства и умений применения инструментов для</w:t>
            </w:r>
          </w:p>
          <w:p w14:paraId="26EC7AD3" w14:textId="5E2961AA" w:rsidR="0076308E" w:rsidRPr="0076308E" w:rsidRDefault="00CD68B6" w:rsidP="00CD68B6">
            <w:pPr>
              <w:spacing w:after="120"/>
              <w:contextualSpacing/>
              <w:rPr>
                <w:rFonts w:ascii="Times New Roman" w:hAnsi="Times New Roman" w:cs="Times New Roman"/>
                <w:bCs/>
                <w:sz w:val="24"/>
                <w:szCs w:val="24"/>
              </w:rPr>
            </w:pPr>
            <w:r w:rsidRPr="00CD68B6">
              <w:rPr>
                <w:rFonts w:ascii="Times New Roman" w:hAnsi="Times New Roman" w:cs="Times New Roman"/>
                <w:bCs/>
                <w:sz w:val="24"/>
                <w:szCs w:val="24"/>
              </w:rPr>
              <w:t>решения задач профессиональной деятельности</w:t>
            </w:r>
          </w:p>
        </w:tc>
      </w:tr>
    </w:tbl>
    <w:p w14:paraId="3A491555" w14:textId="1D1CEBC0" w:rsidR="0076308E" w:rsidRDefault="0076308E" w:rsidP="0076308E">
      <w:pPr>
        <w:spacing w:after="0" w:line="240" w:lineRule="auto"/>
        <w:rPr>
          <w:rFonts w:ascii="Times New Roman" w:hAnsi="Times New Roman" w:cs="Times New Roman"/>
          <w:bCs/>
          <w:sz w:val="24"/>
          <w:szCs w:val="24"/>
        </w:rPr>
      </w:pPr>
    </w:p>
    <w:p w14:paraId="798CF1D9" w14:textId="174E381A" w:rsidR="00CD68B6" w:rsidRDefault="00CD68B6" w:rsidP="0076308E">
      <w:pPr>
        <w:spacing w:after="0" w:line="240" w:lineRule="auto"/>
        <w:rPr>
          <w:rFonts w:ascii="Times New Roman" w:hAnsi="Times New Roman" w:cs="Times New Roman"/>
          <w:bCs/>
          <w:sz w:val="24"/>
          <w:szCs w:val="24"/>
        </w:rPr>
      </w:pPr>
    </w:p>
    <w:p w14:paraId="2895FDF5" w14:textId="77777777" w:rsidR="00CD68B6" w:rsidRPr="00CD68B6" w:rsidRDefault="00CD68B6" w:rsidP="00CD68B6">
      <w:pPr>
        <w:tabs>
          <w:tab w:val="left" w:pos="426"/>
        </w:tabs>
        <w:spacing w:after="0" w:line="276" w:lineRule="auto"/>
        <w:ind w:right="-1"/>
        <w:contextualSpacing/>
        <w:rPr>
          <w:rFonts w:ascii="Times New Roman" w:eastAsia="Calibri" w:hAnsi="Times New Roman" w:cs="Times New Roman"/>
          <w:b/>
          <w:bCs/>
          <w:sz w:val="24"/>
          <w:szCs w:val="24"/>
          <w:lang w:eastAsia="ar-SA"/>
        </w:rPr>
      </w:pPr>
    </w:p>
    <w:p w14:paraId="2ECB0168" w14:textId="406831F6" w:rsidR="00CD68B6" w:rsidRPr="00CD68B6" w:rsidRDefault="00CD68B6" w:rsidP="0076308E">
      <w:pPr>
        <w:spacing w:after="0" w:line="240" w:lineRule="auto"/>
        <w:rPr>
          <w:rFonts w:ascii="Times New Roman" w:hAnsi="Times New Roman" w:cs="Times New Roman"/>
          <w:bCs/>
          <w:sz w:val="24"/>
          <w:szCs w:val="24"/>
          <w:lang w:val="x-none"/>
        </w:rPr>
      </w:pPr>
    </w:p>
    <w:p w14:paraId="785173CB" w14:textId="77777777" w:rsidR="00CD68B6" w:rsidRPr="0076308E" w:rsidRDefault="00CD68B6" w:rsidP="0076308E">
      <w:pPr>
        <w:spacing w:after="0" w:line="240" w:lineRule="auto"/>
        <w:rPr>
          <w:rFonts w:ascii="Times New Roman" w:hAnsi="Times New Roman" w:cs="Times New Roman"/>
          <w:bCs/>
          <w:sz w:val="24"/>
          <w:szCs w:val="24"/>
        </w:rPr>
      </w:pPr>
    </w:p>
    <w:p w14:paraId="20C439D1" w14:textId="77777777" w:rsidR="0076308E" w:rsidRPr="0076308E" w:rsidRDefault="0076308E" w:rsidP="0076308E">
      <w:pPr>
        <w:spacing w:after="0" w:line="240" w:lineRule="auto"/>
        <w:ind w:firstLine="709"/>
        <w:rPr>
          <w:rFonts w:ascii="Times New Roman" w:eastAsia="Times New Roman" w:hAnsi="Times New Roman" w:cs="Times New Roman"/>
          <w:sz w:val="12"/>
          <w:szCs w:val="12"/>
          <w:lang w:eastAsia="ru-RU"/>
        </w:rPr>
      </w:pPr>
    </w:p>
    <w:p w14:paraId="22EADBE6" w14:textId="77777777" w:rsidR="0076308E" w:rsidRPr="0076308E" w:rsidRDefault="0076308E" w:rsidP="0076308E">
      <w:pPr>
        <w:keepNext/>
        <w:spacing w:after="120" w:line="240" w:lineRule="auto"/>
        <w:jc w:val="center"/>
        <w:outlineLvl w:val="0"/>
        <w:rPr>
          <w:rFonts w:ascii="Times New Roman" w:eastAsia="Segoe UI" w:hAnsi="Times New Roman" w:cs="Times New Roman"/>
          <w:b/>
          <w:bCs/>
          <w:caps/>
          <w:kern w:val="32"/>
          <w:sz w:val="24"/>
          <w:szCs w:val="24"/>
          <w:lang w:eastAsia="ru-RU"/>
        </w:rPr>
      </w:pPr>
      <w:bookmarkStart w:id="9" w:name="_Toc152334663"/>
      <w:bookmarkStart w:id="10" w:name="_Toc156294569"/>
      <w:bookmarkStart w:id="11" w:name="_Toc156825291"/>
      <w:r w:rsidRPr="0076308E">
        <w:rPr>
          <w:rFonts w:ascii="Times New Roman" w:eastAsia="Segoe UI" w:hAnsi="Times New Roman" w:cs="Times New Roman"/>
          <w:b/>
          <w:bCs/>
          <w:caps/>
          <w:kern w:val="32"/>
          <w:sz w:val="24"/>
          <w:szCs w:val="24"/>
          <w:lang w:eastAsia="ru-RU"/>
        </w:rPr>
        <w:t xml:space="preserve">2. Структура и содержание </w:t>
      </w:r>
      <w:bookmarkEnd w:id="9"/>
      <w:r w:rsidRPr="0076308E">
        <w:rPr>
          <w:rFonts w:ascii="Times New Roman" w:eastAsia="Segoe UI" w:hAnsi="Times New Roman" w:cs="Times New Roman"/>
          <w:b/>
          <w:bCs/>
          <w:caps/>
          <w:kern w:val="32"/>
          <w:sz w:val="24"/>
          <w:szCs w:val="24"/>
          <w:lang w:eastAsia="ru-RU"/>
        </w:rPr>
        <w:t>ДИСЦИПЛИНЫ</w:t>
      </w:r>
      <w:bookmarkEnd w:id="10"/>
      <w:bookmarkEnd w:id="11"/>
    </w:p>
    <w:p w14:paraId="2702B948" w14:textId="77777777" w:rsidR="0076308E" w:rsidRPr="0076308E" w:rsidRDefault="0076308E" w:rsidP="0076308E">
      <w:pPr>
        <w:spacing w:after="120" w:line="276" w:lineRule="auto"/>
        <w:ind w:firstLine="709"/>
        <w:outlineLvl w:val="1"/>
        <w:rPr>
          <w:rFonts w:ascii="Times New Roman" w:eastAsia="Segoe UI" w:hAnsi="Times New Roman" w:cs="Times New Roman"/>
          <w:b/>
          <w:bCs/>
          <w:sz w:val="24"/>
          <w:szCs w:val="24"/>
          <w:lang w:eastAsia="ru-RU"/>
        </w:rPr>
      </w:pPr>
      <w:bookmarkStart w:id="12" w:name="_Toc152334664"/>
      <w:bookmarkStart w:id="13" w:name="_Toc156294570"/>
      <w:bookmarkStart w:id="14" w:name="_Toc156825292"/>
      <w:r w:rsidRPr="0076308E">
        <w:rPr>
          <w:rFonts w:ascii="Times New Roman" w:eastAsia="Segoe UI" w:hAnsi="Times New Roman" w:cs="Times New Roman"/>
          <w:b/>
          <w:bCs/>
          <w:sz w:val="24"/>
          <w:szCs w:val="24"/>
          <w:lang w:eastAsia="ru-RU"/>
        </w:rPr>
        <w:t xml:space="preserve">2.1. Трудоемкость освоения </w:t>
      </w:r>
      <w:bookmarkEnd w:id="12"/>
      <w:r w:rsidRPr="0076308E">
        <w:rPr>
          <w:rFonts w:ascii="Times New Roman" w:eastAsia="Segoe UI" w:hAnsi="Times New Roman" w:cs="Times New Roman"/>
          <w:b/>
          <w:bCs/>
          <w:sz w:val="24"/>
          <w:szCs w:val="24"/>
          <w:lang w:eastAsia="ru-RU"/>
        </w:rPr>
        <w:t>дисциплины</w:t>
      </w:r>
      <w:bookmarkEnd w:id="13"/>
      <w:bookmarkEnd w:id="14"/>
      <w:r w:rsidRPr="0076308E">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47"/>
        <w:gridCol w:w="1199"/>
        <w:gridCol w:w="2406"/>
      </w:tblGrid>
      <w:tr w:rsidR="0076308E" w:rsidRPr="0076308E" w14:paraId="551EFD8A" w14:textId="77777777" w:rsidTr="009D4EBF">
        <w:trPr>
          <w:trHeight w:val="23"/>
        </w:trPr>
        <w:tc>
          <w:tcPr>
            <w:tcW w:w="3258" w:type="pct"/>
            <w:vAlign w:val="center"/>
          </w:tcPr>
          <w:p w14:paraId="2E8AD7DF" w14:textId="77777777" w:rsidR="0076308E" w:rsidRPr="0076308E" w:rsidRDefault="0076308E" w:rsidP="0076308E">
            <w:pPr>
              <w:spacing w:after="0" w:line="240" w:lineRule="auto"/>
              <w:jc w:val="center"/>
              <w:rPr>
                <w:rFonts w:ascii="Times New Roman" w:hAnsi="Times New Roman" w:cs="Times New Roman"/>
                <w:b/>
                <w:sz w:val="24"/>
              </w:rPr>
            </w:pPr>
            <w:bookmarkStart w:id="15" w:name="_Hlk152333186"/>
            <w:r w:rsidRPr="0076308E">
              <w:rPr>
                <w:rFonts w:ascii="Times New Roman" w:hAnsi="Times New Roman" w:cs="Times New Roman"/>
                <w:b/>
                <w:sz w:val="24"/>
              </w:rPr>
              <w:t>Наименование составных частей дисциплины</w:t>
            </w:r>
          </w:p>
        </w:tc>
        <w:tc>
          <w:tcPr>
            <w:tcW w:w="579" w:type="pct"/>
            <w:vAlign w:val="center"/>
          </w:tcPr>
          <w:p w14:paraId="1F886240" w14:textId="77777777" w:rsidR="0076308E" w:rsidRPr="0076308E" w:rsidRDefault="0076308E" w:rsidP="0076308E">
            <w:pPr>
              <w:spacing w:after="0" w:line="240" w:lineRule="auto"/>
              <w:jc w:val="center"/>
              <w:rPr>
                <w:rFonts w:ascii="Times New Roman" w:hAnsi="Times New Roman" w:cs="Times New Roman"/>
                <w:b/>
                <w:iCs/>
                <w:sz w:val="24"/>
              </w:rPr>
            </w:pPr>
            <w:r w:rsidRPr="0076308E">
              <w:rPr>
                <w:rFonts w:ascii="Times New Roman" w:hAnsi="Times New Roman" w:cs="Times New Roman"/>
                <w:b/>
                <w:iCs/>
                <w:sz w:val="24"/>
              </w:rPr>
              <w:t>Объем в часах</w:t>
            </w:r>
          </w:p>
        </w:tc>
        <w:tc>
          <w:tcPr>
            <w:tcW w:w="1162" w:type="pct"/>
          </w:tcPr>
          <w:p w14:paraId="4E2DFBBA" w14:textId="77777777" w:rsidR="0076308E" w:rsidRPr="0076308E" w:rsidRDefault="0076308E" w:rsidP="0076308E">
            <w:pPr>
              <w:spacing w:after="0" w:line="240" w:lineRule="auto"/>
              <w:jc w:val="center"/>
              <w:rPr>
                <w:rFonts w:ascii="Times New Roman" w:hAnsi="Times New Roman" w:cs="Times New Roman"/>
                <w:b/>
                <w:iCs/>
                <w:sz w:val="24"/>
              </w:rPr>
            </w:pPr>
            <w:r w:rsidRPr="0076308E">
              <w:rPr>
                <w:rFonts w:ascii="Times New Roman" w:hAnsi="Times New Roman" w:cs="Times New Roman"/>
                <w:b/>
                <w:sz w:val="24"/>
              </w:rPr>
              <w:t xml:space="preserve">В </w:t>
            </w:r>
            <w:proofErr w:type="spellStart"/>
            <w:r w:rsidRPr="0076308E">
              <w:rPr>
                <w:rFonts w:ascii="Times New Roman" w:hAnsi="Times New Roman" w:cs="Times New Roman"/>
                <w:b/>
                <w:sz w:val="24"/>
              </w:rPr>
              <w:t>т.ч</w:t>
            </w:r>
            <w:proofErr w:type="spellEnd"/>
            <w:r w:rsidRPr="0076308E">
              <w:rPr>
                <w:rFonts w:ascii="Times New Roman" w:hAnsi="Times New Roman" w:cs="Times New Roman"/>
                <w:b/>
                <w:sz w:val="24"/>
              </w:rPr>
              <w:t xml:space="preserve">. в форме </w:t>
            </w:r>
            <w:proofErr w:type="spellStart"/>
            <w:r w:rsidRPr="0076308E">
              <w:rPr>
                <w:rFonts w:ascii="Times New Roman" w:hAnsi="Times New Roman" w:cs="Times New Roman"/>
                <w:b/>
                <w:sz w:val="24"/>
              </w:rPr>
              <w:t>практ</w:t>
            </w:r>
            <w:proofErr w:type="spellEnd"/>
            <w:r w:rsidRPr="0076308E">
              <w:rPr>
                <w:rFonts w:ascii="Times New Roman" w:hAnsi="Times New Roman" w:cs="Times New Roman"/>
                <w:b/>
                <w:sz w:val="24"/>
              </w:rPr>
              <w:t>. подготовки</w:t>
            </w:r>
          </w:p>
        </w:tc>
      </w:tr>
      <w:tr w:rsidR="0076308E" w:rsidRPr="0076308E" w14:paraId="74DF8979" w14:textId="77777777" w:rsidTr="009D4EBF">
        <w:trPr>
          <w:trHeight w:val="23"/>
        </w:trPr>
        <w:tc>
          <w:tcPr>
            <w:tcW w:w="3258" w:type="pct"/>
            <w:vAlign w:val="center"/>
          </w:tcPr>
          <w:p w14:paraId="20F17159" w14:textId="4263BF0B" w:rsidR="0076308E" w:rsidRPr="0076308E" w:rsidRDefault="0076308E" w:rsidP="0076308E">
            <w:pPr>
              <w:spacing w:after="0" w:line="240" w:lineRule="auto"/>
              <w:jc w:val="both"/>
              <w:rPr>
                <w:rFonts w:ascii="Times New Roman" w:hAnsi="Times New Roman" w:cs="Times New Roman"/>
                <w:bCs/>
                <w:sz w:val="24"/>
                <w:szCs w:val="24"/>
              </w:rPr>
            </w:pPr>
            <w:r w:rsidRPr="0076308E">
              <w:rPr>
                <w:rFonts w:ascii="Times New Roman" w:hAnsi="Times New Roman" w:cs="Times New Roman"/>
                <w:bCs/>
                <w:sz w:val="24"/>
                <w:szCs w:val="24"/>
              </w:rPr>
              <w:t>Учебные занятия</w:t>
            </w:r>
          </w:p>
        </w:tc>
        <w:tc>
          <w:tcPr>
            <w:tcW w:w="579" w:type="pct"/>
            <w:vAlign w:val="center"/>
          </w:tcPr>
          <w:p w14:paraId="6996317B" w14:textId="06C6F15E" w:rsidR="0076308E" w:rsidRPr="0076308E" w:rsidRDefault="0076308E" w:rsidP="0076308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162" w:type="pct"/>
            <w:vAlign w:val="center"/>
          </w:tcPr>
          <w:p w14:paraId="41F526D5"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8</w:t>
            </w:r>
          </w:p>
        </w:tc>
      </w:tr>
      <w:tr w:rsidR="0076308E" w:rsidRPr="0076308E" w14:paraId="6469A972" w14:textId="77777777" w:rsidTr="009D4EBF">
        <w:trPr>
          <w:trHeight w:val="23"/>
        </w:trPr>
        <w:tc>
          <w:tcPr>
            <w:tcW w:w="3258" w:type="pct"/>
            <w:vAlign w:val="center"/>
          </w:tcPr>
          <w:p w14:paraId="3EA9EDD4" w14:textId="77777777" w:rsidR="0076308E" w:rsidRPr="0076308E" w:rsidRDefault="0076308E" w:rsidP="0076308E">
            <w:pPr>
              <w:spacing w:after="0" w:line="240" w:lineRule="auto"/>
              <w:jc w:val="both"/>
              <w:rPr>
                <w:rFonts w:ascii="Times New Roman" w:hAnsi="Times New Roman" w:cs="Times New Roman"/>
                <w:bCs/>
                <w:i/>
                <w:iCs/>
                <w:sz w:val="24"/>
                <w:szCs w:val="24"/>
              </w:rPr>
            </w:pPr>
            <w:r w:rsidRPr="0076308E">
              <w:rPr>
                <w:rFonts w:ascii="Times New Roman" w:hAnsi="Times New Roman" w:cs="Times New Roman"/>
                <w:bCs/>
                <w:i/>
                <w:iCs/>
                <w:sz w:val="24"/>
                <w:szCs w:val="24"/>
              </w:rPr>
              <w:t>Курсовая работа (проект)</w:t>
            </w:r>
          </w:p>
        </w:tc>
        <w:tc>
          <w:tcPr>
            <w:tcW w:w="579" w:type="pct"/>
            <w:vAlign w:val="center"/>
          </w:tcPr>
          <w:p w14:paraId="1815B60F"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c>
          <w:tcPr>
            <w:tcW w:w="1162" w:type="pct"/>
            <w:vAlign w:val="center"/>
          </w:tcPr>
          <w:p w14:paraId="13F62156"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tr w:rsidR="0076308E" w:rsidRPr="0076308E" w14:paraId="2A28E8ED" w14:textId="77777777" w:rsidTr="009D4EBF">
        <w:trPr>
          <w:trHeight w:val="23"/>
        </w:trPr>
        <w:tc>
          <w:tcPr>
            <w:tcW w:w="3258" w:type="pct"/>
            <w:vAlign w:val="center"/>
          </w:tcPr>
          <w:p w14:paraId="44966603" w14:textId="77777777" w:rsidR="0076308E" w:rsidRPr="0076308E" w:rsidRDefault="0076308E" w:rsidP="0076308E">
            <w:pPr>
              <w:spacing w:after="0" w:line="240" w:lineRule="auto"/>
              <w:jc w:val="both"/>
              <w:rPr>
                <w:rFonts w:ascii="Times New Roman" w:hAnsi="Times New Roman" w:cs="Times New Roman"/>
                <w:bCs/>
                <w:sz w:val="24"/>
                <w:szCs w:val="24"/>
              </w:rPr>
            </w:pPr>
            <w:r w:rsidRPr="0076308E">
              <w:rPr>
                <w:rFonts w:ascii="Times New Roman" w:hAnsi="Times New Roman" w:cs="Times New Roman"/>
                <w:bCs/>
                <w:sz w:val="24"/>
                <w:szCs w:val="24"/>
              </w:rPr>
              <w:t>Самостоятельная работа</w:t>
            </w:r>
          </w:p>
        </w:tc>
        <w:tc>
          <w:tcPr>
            <w:tcW w:w="579" w:type="pct"/>
            <w:vAlign w:val="center"/>
          </w:tcPr>
          <w:p w14:paraId="58D454A2"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2</w:t>
            </w:r>
          </w:p>
        </w:tc>
        <w:tc>
          <w:tcPr>
            <w:tcW w:w="1162" w:type="pct"/>
            <w:vAlign w:val="center"/>
          </w:tcPr>
          <w:p w14:paraId="64BFB8FF"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tr w:rsidR="0076308E" w:rsidRPr="0076308E" w14:paraId="654B1C62" w14:textId="77777777" w:rsidTr="009D4EBF">
        <w:trPr>
          <w:trHeight w:val="23"/>
        </w:trPr>
        <w:tc>
          <w:tcPr>
            <w:tcW w:w="3258" w:type="pct"/>
            <w:vAlign w:val="center"/>
          </w:tcPr>
          <w:p w14:paraId="7E7CA136" w14:textId="77777777" w:rsidR="0076308E" w:rsidRPr="0076308E" w:rsidRDefault="0076308E" w:rsidP="0076308E">
            <w:pPr>
              <w:spacing w:after="0" w:line="240" w:lineRule="auto"/>
              <w:jc w:val="both"/>
              <w:rPr>
                <w:rFonts w:ascii="Times New Roman" w:hAnsi="Times New Roman" w:cs="Times New Roman"/>
                <w:bCs/>
                <w:sz w:val="24"/>
                <w:szCs w:val="24"/>
              </w:rPr>
            </w:pPr>
            <w:r w:rsidRPr="0076308E">
              <w:rPr>
                <w:rFonts w:ascii="Times New Roman" w:hAnsi="Times New Roman" w:cs="Times New Roman"/>
                <w:bCs/>
                <w:sz w:val="24"/>
                <w:szCs w:val="24"/>
              </w:rPr>
              <w:t xml:space="preserve">Промежуточная аттестация в </w:t>
            </w:r>
            <w:r w:rsidRPr="0076308E">
              <w:rPr>
                <w:rFonts w:ascii="Times New Roman" w:hAnsi="Times New Roman" w:cs="Times New Roman"/>
                <w:bCs/>
                <w:i/>
                <w:iCs/>
                <w:sz w:val="24"/>
                <w:szCs w:val="24"/>
              </w:rPr>
              <w:t>форме (</w:t>
            </w:r>
            <w:proofErr w:type="spellStart"/>
            <w:r w:rsidRPr="0076308E">
              <w:rPr>
                <w:rFonts w:ascii="Times New Roman" w:hAnsi="Times New Roman" w:cs="Times New Roman"/>
                <w:bCs/>
                <w:i/>
                <w:iCs/>
                <w:sz w:val="20"/>
                <w:szCs w:val="20"/>
              </w:rPr>
              <w:t>диф.зачет</w:t>
            </w:r>
            <w:proofErr w:type="spellEnd"/>
            <w:r w:rsidRPr="0076308E">
              <w:rPr>
                <w:rFonts w:ascii="Times New Roman" w:hAnsi="Times New Roman" w:cs="Times New Roman"/>
                <w:bCs/>
                <w:i/>
                <w:iCs/>
                <w:sz w:val="20"/>
                <w:szCs w:val="20"/>
              </w:rPr>
              <w:t>, ком 1)</w:t>
            </w:r>
          </w:p>
        </w:tc>
        <w:tc>
          <w:tcPr>
            <w:tcW w:w="579" w:type="pct"/>
            <w:vAlign w:val="center"/>
          </w:tcPr>
          <w:p w14:paraId="0E41A203"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2</w:t>
            </w:r>
          </w:p>
        </w:tc>
        <w:tc>
          <w:tcPr>
            <w:tcW w:w="1162" w:type="pct"/>
            <w:vAlign w:val="center"/>
          </w:tcPr>
          <w:p w14:paraId="06F0F747" w14:textId="77777777" w:rsidR="0076308E" w:rsidRPr="0076308E" w:rsidRDefault="0076308E" w:rsidP="0076308E">
            <w:pPr>
              <w:spacing w:after="0" w:line="240" w:lineRule="auto"/>
              <w:jc w:val="center"/>
              <w:rPr>
                <w:rFonts w:ascii="Times New Roman" w:hAnsi="Times New Roman" w:cs="Times New Roman"/>
                <w:bCs/>
                <w:sz w:val="24"/>
                <w:szCs w:val="24"/>
              </w:rPr>
            </w:pPr>
            <w:r w:rsidRPr="0076308E">
              <w:rPr>
                <w:rFonts w:ascii="Times New Roman" w:hAnsi="Times New Roman" w:cs="Times New Roman"/>
                <w:bCs/>
                <w:sz w:val="24"/>
                <w:szCs w:val="24"/>
              </w:rPr>
              <w:t>-</w:t>
            </w:r>
          </w:p>
        </w:tc>
      </w:tr>
      <w:tr w:rsidR="0076308E" w:rsidRPr="0076308E" w14:paraId="68E98EEB" w14:textId="77777777" w:rsidTr="009D4EBF">
        <w:trPr>
          <w:trHeight w:val="23"/>
        </w:trPr>
        <w:tc>
          <w:tcPr>
            <w:tcW w:w="3258" w:type="pct"/>
            <w:vAlign w:val="center"/>
          </w:tcPr>
          <w:p w14:paraId="0D8CC148" w14:textId="77777777" w:rsidR="0076308E" w:rsidRPr="0076308E" w:rsidRDefault="0076308E" w:rsidP="0076308E">
            <w:pPr>
              <w:spacing w:after="0" w:line="240" w:lineRule="auto"/>
              <w:jc w:val="both"/>
              <w:rPr>
                <w:rFonts w:ascii="Times New Roman" w:hAnsi="Times New Roman" w:cs="Times New Roman"/>
                <w:bCs/>
                <w:sz w:val="24"/>
                <w:szCs w:val="24"/>
              </w:rPr>
            </w:pPr>
            <w:r w:rsidRPr="0076308E">
              <w:rPr>
                <w:rFonts w:ascii="Times New Roman" w:hAnsi="Times New Roman" w:cs="Times New Roman"/>
                <w:bCs/>
                <w:sz w:val="24"/>
                <w:szCs w:val="24"/>
              </w:rPr>
              <w:t>Всего</w:t>
            </w:r>
          </w:p>
        </w:tc>
        <w:tc>
          <w:tcPr>
            <w:tcW w:w="579" w:type="pct"/>
            <w:vAlign w:val="center"/>
          </w:tcPr>
          <w:p w14:paraId="6BDFAD49" w14:textId="77777777" w:rsidR="0076308E" w:rsidRPr="0076308E" w:rsidRDefault="0076308E" w:rsidP="0076308E">
            <w:pPr>
              <w:spacing w:after="0" w:line="240" w:lineRule="auto"/>
              <w:jc w:val="center"/>
              <w:rPr>
                <w:rFonts w:ascii="Times New Roman" w:hAnsi="Times New Roman" w:cs="Times New Roman"/>
                <w:b/>
                <w:sz w:val="24"/>
                <w:szCs w:val="24"/>
              </w:rPr>
            </w:pPr>
            <w:r w:rsidRPr="0076308E">
              <w:rPr>
                <w:rFonts w:ascii="Times New Roman" w:hAnsi="Times New Roman" w:cs="Times New Roman"/>
                <w:b/>
                <w:sz w:val="24"/>
                <w:szCs w:val="24"/>
              </w:rPr>
              <w:t>36</w:t>
            </w:r>
          </w:p>
        </w:tc>
        <w:tc>
          <w:tcPr>
            <w:tcW w:w="1162" w:type="pct"/>
            <w:vAlign w:val="center"/>
          </w:tcPr>
          <w:p w14:paraId="7F07CA51" w14:textId="77777777" w:rsidR="0076308E" w:rsidRPr="0076308E" w:rsidRDefault="0076308E" w:rsidP="0076308E">
            <w:pPr>
              <w:spacing w:after="0" w:line="240" w:lineRule="auto"/>
              <w:jc w:val="center"/>
              <w:rPr>
                <w:rFonts w:ascii="Times New Roman" w:hAnsi="Times New Roman" w:cs="Times New Roman"/>
                <w:b/>
                <w:sz w:val="24"/>
                <w:szCs w:val="24"/>
              </w:rPr>
            </w:pPr>
            <w:r w:rsidRPr="0076308E">
              <w:rPr>
                <w:rFonts w:ascii="Times New Roman" w:hAnsi="Times New Roman" w:cs="Times New Roman"/>
                <w:b/>
                <w:sz w:val="24"/>
                <w:szCs w:val="24"/>
              </w:rPr>
              <w:t>8</w:t>
            </w:r>
          </w:p>
        </w:tc>
      </w:tr>
      <w:bookmarkEnd w:id="15"/>
    </w:tbl>
    <w:p w14:paraId="631CB332" w14:textId="77777777" w:rsidR="0076308E" w:rsidRPr="0076308E" w:rsidRDefault="0076308E" w:rsidP="0076308E">
      <w:pPr>
        <w:spacing w:after="0" w:line="240" w:lineRule="auto"/>
        <w:rPr>
          <w:rFonts w:ascii="Times New Roman" w:eastAsia="Segoe UI" w:hAnsi="Times New Roman" w:cs="Times New Roman"/>
          <w:b/>
          <w:bCs/>
          <w:sz w:val="24"/>
          <w:szCs w:val="24"/>
          <w:lang w:eastAsia="ru-RU"/>
        </w:rPr>
      </w:pPr>
      <w:r w:rsidRPr="0076308E">
        <w:rPr>
          <w:rFonts w:ascii="Times New Roman" w:hAnsi="Times New Roman"/>
        </w:rPr>
        <w:br w:type="page"/>
      </w:r>
    </w:p>
    <w:p w14:paraId="00A4049D" w14:textId="368C33EB" w:rsidR="001A4C2A" w:rsidRPr="00063D05" w:rsidRDefault="001A4C2A" w:rsidP="00063D05">
      <w:pPr>
        <w:rPr>
          <w:lang w:eastAsia="ru-RU"/>
        </w:rPr>
        <w:sectPr w:rsidR="001A4C2A" w:rsidRPr="00063D05" w:rsidSect="001A4C2A">
          <w:headerReference w:type="even" r:id="rId8"/>
          <w:footerReference w:type="default" r:id="rId9"/>
          <w:pgSz w:w="11906" w:h="16838"/>
          <w:pgMar w:top="1134" w:right="567" w:bottom="1134" w:left="1134" w:header="709" w:footer="709" w:gutter="0"/>
          <w:pgNumType w:start="0"/>
          <w:cols w:space="708"/>
          <w:titlePg/>
          <w:docGrid w:linePitch="360"/>
        </w:sectPr>
      </w:pPr>
    </w:p>
    <w:p w14:paraId="73D33200" w14:textId="77777777" w:rsidR="003E5114" w:rsidRDefault="003E5114" w:rsidP="003E5114">
      <w:pPr>
        <w:spacing w:after="0" w:line="240" w:lineRule="auto"/>
        <w:ind w:firstLine="709"/>
        <w:rPr>
          <w:rFonts w:ascii="Times New Roman" w:hAnsi="Times New Roman"/>
          <w:b/>
          <w:sz w:val="24"/>
          <w:szCs w:val="24"/>
          <w:lang w:eastAsia="ru-RU"/>
        </w:rPr>
      </w:pPr>
      <w:r w:rsidRPr="00063D05">
        <w:rPr>
          <w:rFonts w:ascii="Times New Roman" w:hAnsi="Times New Roman"/>
          <w:b/>
          <w:sz w:val="24"/>
          <w:szCs w:val="24"/>
          <w:lang w:eastAsia="ru-RU"/>
        </w:rPr>
        <w:lastRenderedPageBreak/>
        <w:t>2.2. Тематический план и содержание учебной дисциплины</w:t>
      </w:r>
    </w:p>
    <w:tbl>
      <w:tblPr>
        <w:tblW w:w="1548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3"/>
        <w:gridCol w:w="483"/>
        <w:gridCol w:w="8740"/>
        <w:gridCol w:w="1451"/>
        <w:gridCol w:w="2096"/>
      </w:tblGrid>
      <w:tr w:rsidR="003E5114" w:rsidRPr="007F6092" w14:paraId="46010F81" w14:textId="77777777" w:rsidTr="00700CB2">
        <w:trPr>
          <w:trHeight w:val="607"/>
        </w:trPr>
        <w:tc>
          <w:tcPr>
            <w:tcW w:w="2713" w:type="dxa"/>
            <w:vAlign w:val="center"/>
          </w:tcPr>
          <w:p w14:paraId="559FAD26" w14:textId="77777777" w:rsidR="003E5114" w:rsidRPr="00063D05" w:rsidRDefault="003E5114" w:rsidP="00700CB2">
            <w:pPr>
              <w:suppressAutoHyphens/>
              <w:jc w:val="center"/>
              <w:rPr>
                <w:rFonts w:ascii="Times New Roman" w:hAnsi="Times New Roman"/>
                <w:b/>
                <w:bCs/>
                <w:lang w:eastAsia="ru-RU"/>
              </w:rPr>
            </w:pPr>
            <w:r w:rsidRPr="00063D05">
              <w:rPr>
                <w:rFonts w:ascii="Times New Roman" w:hAnsi="Times New Roman"/>
                <w:b/>
                <w:bCs/>
                <w:lang w:eastAsia="ru-RU"/>
              </w:rPr>
              <w:t>Наименование разделов и тем</w:t>
            </w:r>
          </w:p>
        </w:tc>
        <w:tc>
          <w:tcPr>
            <w:tcW w:w="9223" w:type="dxa"/>
            <w:gridSpan w:val="2"/>
            <w:vAlign w:val="center"/>
          </w:tcPr>
          <w:p w14:paraId="69C26C49" w14:textId="77777777" w:rsidR="003E5114" w:rsidRPr="00063D05" w:rsidRDefault="003E5114" w:rsidP="00700CB2">
            <w:pPr>
              <w:suppressAutoHyphens/>
              <w:jc w:val="center"/>
              <w:rPr>
                <w:rFonts w:ascii="Times New Roman" w:hAnsi="Times New Roman"/>
                <w:b/>
                <w:bCs/>
                <w:lang w:eastAsia="ru-RU"/>
              </w:rPr>
            </w:pPr>
            <w:r w:rsidRPr="00063D05">
              <w:rPr>
                <w:rFonts w:ascii="Times New Roman" w:hAnsi="Times New Roman"/>
                <w:b/>
                <w:bCs/>
                <w:lang w:eastAsia="ru-RU"/>
              </w:rPr>
              <w:t>Содержание учебного материала и формы организации деятельности обучающихся</w:t>
            </w:r>
          </w:p>
        </w:tc>
        <w:tc>
          <w:tcPr>
            <w:tcW w:w="1451" w:type="dxa"/>
            <w:vAlign w:val="center"/>
          </w:tcPr>
          <w:p w14:paraId="62C1126C" w14:textId="77777777" w:rsidR="003E5114" w:rsidRPr="00063D05" w:rsidRDefault="003E5114" w:rsidP="00700CB2">
            <w:pPr>
              <w:suppressAutoHyphens/>
              <w:spacing w:after="0" w:line="240" w:lineRule="auto"/>
              <w:jc w:val="center"/>
              <w:rPr>
                <w:rFonts w:ascii="Times New Roman" w:hAnsi="Times New Roman"/>
                <w:b/>
                <w:bCs/>
                <w:lang w:eastAsia="ru-RU"/>
              </w:rPr>
            </w:pPr>
            <w:r w:rsidRPr="00063D05">
              <w:rPr>
                <w:rFonts w:ascii="Times New Roman" w:hAnsi="Times New Roman"/>
                <w:b/>
                <w:bCs/>
                <w:lang w:eastAsia="ru-RU"/>
              </w:rPr>
              <w:t xml:space="preserve">Объем, акад. ч / в том числе </w:t>
            </w:r>
            <w:r w:rsidRPr="00063D05">
              <w:rPr>
                <w:rFonts w:ascii="Times New Roman" w:hAnsi="Times New Roman"/>
                <w:b/>
                <w:bCs/>
                <w:lang w:eastAsia="ru-RU"/>
              </w:rPr>
              <w:br/>
              <w:t>в форме практической подготовки, акад. ч</w:t>
            </w:r>
          </w:p>
        </w:tc>
        <w:tc>
          <w:tcPr>
            <w:tcW w:w="2096" w:type="dxa"/>
            <w:vAlign w:val="center"/>
          </w:tcPr>
          <w:p w14:paraId="23EC9446" w14:textId="77777777" w:rsidR="003E5114" w:rsidRPr="00063D05" w:rsidRDefault="003E5114" w:rsidP="00700CB2">
            <w:pPr>
              <w:suppressAutoHyphens/>
              <w:jc w:val="center"/>
              <w:rPr>
                <w:rFonts w:ascii="Times New Roman" w:hAnsi="Times New Roman"/>
                <w:b/>
                <w:bCs/>
                <w:lang w:eastAsia="ru-RU"/>
              </w:rPr>
            </w:pPr>
            <w:r w:rsidRPr="00063D05">
              <w:rPr>
                <w:rFonts w:ascii="Times New Roman" w:hAnsi="Times New Roman"/>
                <w:b/>
                <w:bCs/>
                <w:lang w:eastAsia="ru-RU"/>
              </w:rPr>
              <w:t>Коды компетенций,</w:t>
            </w:r>
            <w:r>
              <w:rPr>
                <w:rFonts w:ascii="Times New Roman" w:hAnsi="Times New Roman"/>
                <w:b/>
                <w:bCs/>
                <w:lang w:eastAsia="ru-RU"/>
              </w:rPr>
              <w:t xml:space="preserve"> </w:t>
            </w:r>
            <w:r w:rsidRPr="00063D05">
              <w:rPr>
                <w:rFonts w:ascii="Times New Roman" w:hAnsi="Times New Roman"/>
                <w:b/>
                <w:bCs/>
                <w:lang w:eastAsia="ru-RU"/>
              </w:rPr>
              <w:t>формированию которых способствует элемент программы</w:t>
            </w:r>
          </w:p>
        </w:tc>
      </w:tr>
      <w:tr w:rsidR="003E5114" w:rsidRPr="007F6092" w14:paraId="2397D793" w14:textId="77777777" w:rsidTr="00700CB2">
        <w:trPr>
          <w:trHeight w:val="219"/>
        </w:trPr>
        <w:tc>
          <w:tcPr>
            <w:tcW w:w="2713" w:type="dxa"/>
          </w:tcPr>
          <w:p w14:paraId="31BCAC0B"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1</w:t>
            </w:r>
          </w:p>
        </w:tc>
        <w:tc>
          <w:tcPr>
            <w:tcW w:w="9223" w:type="dxa"/>
            <w:gridSpan w:val="2"/>
          </w:tcPr>
          <w:p w14:paraId="2E20F638"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2</w:t>
            </w:r>
          </w:p>
        </w:tc>
        <w:tc>
          <w:tcPr>
            <w:tcW w:w="1451" w:type="dxa"/>
          </w:tcPr>
          <w:p w14:paraId="41927C1D"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3</w:t>
            </w:r>
          </w:p>
        </w:tc>
        <w:tc>
          <w:tcPr>
            <w:tcW w:w="2096" w:type="dxa"/>
          </w:tcPr>
          <w:p w14:paraId="2BB04019" w14:textId="77777777" w:rsidR="003E5114" w:rsidRPr="007F6092" w:rsidRDefault="003E5114" w:rsidP="00700CB2">
            <w:pPr>
              <w:spacing w:after="0" w:line="240" w:lineRule="auto"/>
              <w:rPr>
                <w:rFonts w:ascii="Times New Roman" w:hAnsi="Times New Roman"/>
                <w:b/>
                <w:bCs/>
                <w:sz w:val="24"/>
                <w:szCs w:val="24"/>
                <w:lang w:eastAsia="ru-RU"/>
              </w:rPr>
            </w:pPr>
          </w:p>
        </w:tc>
      </w:tr>
      <w:tr w:rsidR="003E5114" w:rsidRPr="007F6092" w14:paraId="03C436BB" w14:textId="77777777" w:rsidTr="00700CB2">
        <w:trPr>
          <w:trHeight w:val="228"/>
        </w:trPr>
        <w:tc>
          <w:tcPr>
            <w:tcW w:w="11936" w:type="dxa"/>
            <w:gridSpan w:val="3"/>
          </w:tcPr>
          <w:p w14:paraId="1335E9BD"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sz w:val="24"/>
                <w:szCs w:val="24"/>
                <w:lang w:eastAsia="ru-RU"/>
              </w:rPr>
              <w:t>Раздел 1. Бережливое производство как модель повышения эффективности деятельности предприятия</w:t>
            </w:r>
          </w:p>
        </w:tc>
        <w:tc>
          <w:tcPr>
            <w:tcW w:w="1451" w:type="dxa"/>
          </w:tcPr>
          <w:p w14:paraId="1654A824"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14</w:t>
            </w:r>
          </w:p>
        </w:tc>
        <w:tc>
          <w:tcPr>
            <w:tcW w:w="2096" w:type="dxa"/>
          </w:tcPr>
          <w:p w14:paraId="48C3348F" w14:textId="77777777" w:rsidR="003E5114" w:rsidRPr="007F6092" w:rsidRDefault="003E5114" w:rsidP="00700CB2">
            <w:pPr>
              <w:spacing w:after="0" w:line="240" w:lineRule="auto"/>
              <w:rPr>
                <w:rFonts w:ascii="Times New Roman" w:hAnsi="Times New Roman"/>
                <w:b/>
                <w:bCs/>
                <w:sz w:val="24"/>
                <w:szCs w:val="24"/>
                <w:lang w:eastAsia="ru-RU"/>
              </w:rPr>
            </w:pPr>
          </w:p>
        </w:tc>
      </w:tr>
      <w:tr w:rsidR="003E5114" w:rsidRPr="007F6092" w14:paraId="7A600056" w14:textId="77777777" w:rsidTr="00700CB2">
        <w:trPr>
          <w:trHeight w:val="77"/>
        </w:trPr>
        <w:tc>
          <w:tcPr>
            <w:tcW w:w="2713" w:type="dxa"/>
            <w:vMerge w:val="restart"/>
          </w:tcPr>
          <w:p w14:paraId="1974632D"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sz w:val="24"/>
                <w:szCs w:val="24"/>
                <w:lang w:eastAsia="ru-RU"/>
              </w:rPr>
              <w:t>Тема 1.1. Введение. Основные понятия и принципы бережливого производства</w:t>
            </w:r>
          </w:p>
        </w:tc>
        <w:tc>
          <w:tcPr>
            <w:tcW w:w="9223" w:type="dxa"/>
            <w:gridSpan w:val="2"/>
            <w:tcBorders>
              <w:bottom w:val="nil"/>
            </w:tcBorders>
          </w:tcPr>
          <w:p w14:paraId="210D7484" w14:textId="77777777" w:rsidR="003E5114" w:rsidRPr="007F6092" w:rsidRDefault="003E5114" w:rsidP="00700CB2">
            <w:pPr>
              <w:spacing w:after="0" w:line="240" w:lineRule="auto"/>
              <w:rPr>
                <w:rFonts w:ascii="Times New Roman" w:hAnsi="Times New Roman"/>
                <w:bCs/>
                <w:sz w:val="24"/>
                <w:szCs w:val="24"/>
                <w:lang w:eastAsia="ru-RU"/>
              </w:rPr>
            </w:pPr>
          </w:p>
        </w:tc>
        <w:tc>
          <w:tcPr>
            <w:tcW w:w="1451" w:type="dxa"/>
            <w:vMerge w:val="restart"/>
            <w:shd w:val="clear" w:color="auto" w:fill="FFFFFF" w:themeFill="background1"/>
          </w:tcPr>
          <w:p w14:paraId="1C3BA427" w14:textId="77777777" w:rsidR="003E5114" w:rsidRPr="007F6092" w:rsidRDefault="003E5114" w:rsidP="00700CB2">
            <w:pPr>
              <w:spacing w:after="0" w:line="240" w:lineRule="auto"/>
              <w:rPr>
                <w:rFonts w:ascii="Times New Roman" w:hAnsi="Times New Roman"/>
                <w:b/>
                <w:bCs/>
                <w:sz w:val="24"/>
                <w:szCs w:val="24"/>
                <w:lang w:eastAsia="ru-RU"/>
              </w:rPr>
            </w:pPr>
          </w:p>
          <w:p w14:paraId="3715287C"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Cs/>
                <w:sz w:val="24"/>
                <w:szCs w:val="24"/>
                <w:lang w:eastAsia="ru-RU"/>
              </w:rPr>
              <w:t>2</w:t>
            </w:r>
          </w:p>
          <w:p w14:paraId="41BEFF5A" w14:textId="77777777" w:rsidR="003E5114" w:rsidRPr="007F6092" w:rsidRDefault="003E5114" w:rsidP="00700CB2">
            <w:pPr>
              <w:spacing w:after="0" w:line="240" w:lineRule="auto"/>
              <w:rPr>
                <w:rFonts w:ascii="Times New Roman" w:hAnsi="Times New Roman"/>
                <w:b/>
                <w:bCs/>
                <w:sz w:val="24"/>
                <w:szCs w:val="24"/>
                <w:lang w:eastAsia="ru-RU"/>
              </w:rPr>
            </w:pPr>
          </w:p>
        </w:tc>
        <w:tc>
          <w:tcPr>
            <w:tcW w:w="2096" w:type="dxa"/>
            <w:vMerge w:val="restart"/>
            <w:shd w:val="clear" w:color="auto" w:fill="FFFFFF" w:themeFill="background1"/>
          </w:tcPr>
          <w:p w14:paraId="57570586"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01</w:t>
            </w:r>
            <w:r>
              <w:rPr>
                <w:rFonts w:ascii="Times New Roman" w:hAnsi="Times New Roman"/>
                <w:sz w:val="24"/>
                <w:szCs w:val="24"/>
                <w:lang w:eastAsia="ru-RU"/>
              </w:rPr>
              <w:t xml:space="preserve">, </w:t>
            </w:r>
          </w:p>
          <w:p w14:paraId="407BB9C0" w14:textId="77777777" w:rsidR="003E5114"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02</w:t>
            </w:r>
          </w:p>
          <w:p w14:paraId="6591CCF2"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04</w:t>
            </w:r>
          </w:p>
          <w:p w14:paraId="257043B8"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05</w:t>
            </w:r>
          </w:p>
          <w:p w14:paraId="5EE2C195"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06</w:t>
            </w:r>
          </w:p>
          <w:p w14:paraId="3C2965DE" w14:textId="77777777" w:rsidR="003E5114"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07</w:t>
            </w:r>
          </w:p>
          <w:p w14:paraId="1B35CF57" w14:textId="77777777" w:rsidR="003E5114" w:rsidRPr="007F6092" w:rsidRDefault="003E5114" w:rsidP="00700CB2">
            <w:pPr>
              <w:spacing w:after="0" w:line="240" w:lineRule="auto"/>
              <w:rPr>
                <w:rFonts w:ascii="Times New Roman" w:hAnsi="Times New Roman"/>
                <w:sz w:val="24"/>
                <w:szCs w:val="24"/>
                <w:lang w:eastAsia="ru-RU"/>
              </w:rPr>
            </w:pPr>
          </w:p>
        </w:tc>
      </w:tr>
      <w:tr w:rsidR="003E5114" w:rsidRPr="007F6092" w14:paraId="4F15315A" w14:textId="77777777" w:rsidTr="00700CB2">
        <w:trPr>
          <w:trHeight w:val="945"/>
        </w:trPr>
        <w:tc>
          <w:tcPr>
            <w:tcW w:w="2713" w:type="dxa"/>
            <w:vMerge/>
            <w:tcBorders>
              <w:bottom w:val="single" w:sz="4" w:space="0" w:color="auto"/>
            </w:tcBorders>
          </w:tcPr>
          <w:p w14:paraId="4FF9EB3D"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Borders>
              <w:top w:val="nil"/>
              <w:bottom w:val="single" w:sz="4" w:space="0" w:color="auto"/>
            </w:tcBorders>
          </w:tcPr>
          <w:p w14:paraId="41C250B6"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p w14:paraId="569F2FE1" w14:textId="77777777" w:rsidR="003E5114" w:rsidRPr="007F6092" w:rsidRDefault="003E5114" w:rsidP="00700CB2">
            <w:pPr>
              <w:spacing w:after="0" w:line="240" w:lineRule="auto"/>
              <w:rPr>
                <w:rFonts w:ascii="Times New Roman" w:hAnsi="Times New Roman"/>
                <w:bCs/>
                <w:sz w:val="24"/>
                <w:szCs w:val="24"/>
                <w:lang w:eastAsia="ru-RU"/>
              </w:rPr>
            </w:pPr>
          </w:p>
        </w:tc>
        <w:tc>
          <w:tcPr>
            <w:tcW w:w="8740" w:type="dxa"/>
            <w:tcBorders>
              <w:top w:val="nil"/>
              <w:bottom w:val="single" w:sz="4" w:space="0" w:color="auto"/>
            </w:tcBorders>
          </w:tcPr>
          <w:p w14:paraId="33FCBBCE"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Массовое производство. Пирамида качества, предпосылки формирования концепции бережливого производства. Принципы и концепция системы БП. Система ДАО Тойота: 14 принципов менеджмента компании.</w:t>
            </w:r>
          </w:p>
        </w:tc>
        <w:tc>
          <w:tcPr>
            <w:tcW w:w="1451" w:type="dxa"/>
            <w:vMerge/>
            <w:tcBorders>
              <w:bottom w:val="single" w:sz="4" w:space="0" w:color="auto"/>
            </w:tcBorders>
            <w:shd w:val="clear" w:color="auto" w:fill="FFFFFF" w:themeFill="background1"/>
          </w:tcPr>
          <w:p w14:paraId="01BDAB5A"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6463432E"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4FE61B00" w14:textId="77777777" w:rsidTr="00700CB2">
        <w:trPr>
          <w:trHeight w:val="128"/>
        </w:trPr>
        <w:tc>
          <w:tcPr>
            <w:tcW w:w="2713" w:type="dxa"/>
            <w:vMerge w:val="restart"/>
          </w:tcPr>
          <w:p w14:paraId="7B131AEA"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Тема 1.2. Идеалы бережливого производства</w:t>
            </w:r>
          </w:p>
        </w:tc>
        <w:tc>
          <w:tcPr>
            <w:tcW w:w="9223" w:type="dxa"/>
            <w:gridSpan w:val="2"/>
            <w:tcBorders>
              <w:bottom w:val="nil"/>
            </w:tcBorders>
          </w:tcPr>
          <w:p w14:paraId="26FC7F51" w14:textId="77777777" w:rsidR="003E5114" w:rsidRPr="007F6092" w:rsidRDefault="003E5114" w:rsidP="00700CB2">
            <w:pPr>
              <w:spacing w:after="0" w:line="240" w:lineRule="auto"/>
              <w:rPr>
                <w:rFonts w:ascii="Times New Roman" w:hAnsi="Times New Roman"/>
                <w:sz w:val="24"/>
                <w:szCs w:val="24"/>
                <w:lang w:eastAsia="ru-RU"/>
              </w:rPr>
            </w:pPr>
          </w:p>
        </w:tc>
        <w:tc>
          <w:tcPr>
            <w:tcW w:w="1451" w:type="dxa"/>
            <w:vMerge w:val="restart"/>
            <w:shd w:val="clear" w:color="auto" w:fill="FFFFFF" w:themeFill="background1"/>
          </w:tcPr>
          <w:p w14:paraId="3FAD0717"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6BF5CDD3"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4F42161A" w14:textId="77777777" w:rsidTr="00700CB2">
        <w:trPr>
          <w:trHeight w:val="602"/>
        </w:trPr>
        <w:tc>
          <w:tcPr>
            <w:tcW w:w="2713" w:type="dxa"/>
            <w:vMerge/>
          </w:tcPr>
          <w:p w14:paraId="49A6B8E0"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Borders>
              <w:top w:val="nil"/>
            </w:tcBorders>
          </w:tcPr>
          <w:p w14:paraId="1C0F361B"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tc>
        <w:tc>
          <w:tcPr>
            <w:tcW w:w="8740" w:type="dxa"/>
            <w:tcBorders>
              <w:top w:val="nil"/>
            </w:tcBorders>
          </w:tcPr>
          <w:p w14:paraId="0E9B5D4A"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Cs/>
                <w:sz w:val="24"/>
                <w:szCs w:val="24"/>
                <w:lang w:eastAsia="ru-RU"/>
              </w:rPr>
              <w:t>Идеалы Бережливого производства. Физическая и психологическая безопасность. Отсутствие дефектов. По первому требованию заказчика. Одно за другим. Мгновенная реакция поставщика. Минимальные затраты.</w:t>
            </w:r>
          </w:p>
        </w:tc>
        <w:tc>
          <w:tcPr>
            <w:tcW w:w="1451" w:type="dxa"/>
            <w:vMerge/>
            <w:shd w:val="clear" w:color="auto" w:fill="FFFFFF" w:themeFill="background1"/>
          </w:tcPr>
          <w:p w14:paraId="79568B30"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0826B032"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1F96EF98" w14:textId="77777777" w:rsidTr="00700CB2">
        <w:trPr>
          <w:trHeight w:val="284"/>
        </w:trPr>
        <w:tc>
          <w:tcPr>
            <w:tcW w:w="2713" w:type="dxa"/>
            <w:vMerge/>
          </w:tcPr>
          <w:p w14:paraId="3556B62B"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Pr>
          <w:p w14:paraId="5A97577A"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8740" w:type="dxa"/>
          </w:tcPr>
          <w:p w14:paraId="7B03C493"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
                <w:sz w:val="24"/>
                <w:szCs w:val="24"/>
                <w:lang w:eastAsia="ru-RU"/>
              </w:rPr>
              <w:t>Практическое занятие № 1</w:t>
            </w:r>
            <w:r w:rsidRPr="007F6092">
              <w:rPr>
                <w:rFonts w:ascii="Times New Roman" w:hAnsi="Times New Roman"/>
                <w:sz w:val="24"/>
                <w:szCs w:val="24"/>
                <w:lang w:eastAsia="ru-RU"/>
              </w:rPr>
              <w:t>:</w:t>
            </w:r>
          </w:p>
          <w:p w14:paraId="5A9932C3" w14:textId="77777777" w:rsidR="003E5114" w:rsidRPr="007F6092" w:rsidRDefault="003E5114" w:rsidP="00700CB2">
            <w:pPr>
              <w:spacing w:after="0" w:line="240" w:lineRule="auto"/>
              <w:rPr>
                <w:rFonts w:ascii="Times New Roman" w:hAnsi="Times New Roman"/>
                <w:b/>
                <w:sz w:val="24"/>
                <w:szCs w:val="24"/>
                <w:lang w:eastAsia="ru-RU"/>
              </w:rPr>
            </w:pPr>
            <w:r w:rsidRPr="007F6092">
              <w:rPr>
                <w:rFonts w:ascii="Times New Roman" w:hAnsi="Times New Roman"/>
                <w:sz w:val="24"/>
                <w:szCs w:val="24"/>
                <w:lang w:eastAsia="ru-RU"/>
              </w:rPr>
              <w:t>Современные методы повышения эффективности организации производства</w:t>
            </w:r>
          </w:p>
        </w:tc>
        <w:tc>
          <w:tcPr>
            <w:tcW w:w="1451" w:type="dxa"/>
            <w:shd w:val="clear" w:color="auto" w:fill="FFFFFF" w:themeFill="background1"/>
          </w:tcPr>
          <w:p w14:paraId="423D4A51"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4458D958"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41966D43" w14:textId="77777777" w:rsidTr="00700CB2">
        <w:trPr>
          <w:trHeight w:val="98"/>
        </w:trPr>
        <w:tc>
          <w:tcPr>
            <w:tcW w:w="2713" w:type="dxa"/>
            <w:vMerge w:val="restart"/>
          </w:tcPr>
          <w:p w14:paraId="7C725FE6"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sz w:val="24"/>
                <w:szCs w:val="24"/>
                <w:lang w:eastAsia="ru-RU"/>
              </w:rPr>
              <w:t>Тема 1.3. Виды потерь и методы их устранения</w:t>
            </w:r>
          </w:p>
        </w:tc>
        <w:tc>
          <w:tcPr>
            <w:tcW w:w="483" w:type="dxa"/>
            <w:tcBorders>
              <w:bottom w:val="nil"/>
            </w:tcBorders>
          </w:tcPr>
          <w:p w14:paraId="4AD5F7E9" w14:textId="77777777" w:rsidR="003E5114" w:rsidRPr="007F6092" w:rsidRDefault="003E5114" w:rsidP="00700CB2">
            <w:pPr>
              <w:spacing w:after="0" w:line="240" w:lineRule="auto"/>
              <w:rPr>
                <w:rFonts w:ascii="Times New Roman" w:hAnsi="Times New Roman"/>
                <w:sz w:val="24"/>
                <w:szCs w:val="24"/>
                <w:lang w:eastAsia="ru-RU"/>
              </w:rPr>
            </w:pPr>
          </w:p>
        </w:tc>
        <w:tc>
          <w:tcPr>
            <w:tcW w:w="8740" w:type="dxa"/>
            <w:tcBorders>
              <w:bottom w:val="nil"/>
            </w:tcBorders>
          </w:tcPr>
          <w:p w14:paraId="0D947B24" w14:textId="77777777" w:rsidR="003E5114" w:rsidRPr="007F6092" w:rsidRDefault="003E5114" w:rsidP="00700CB2">
            <w:pPr>
              <w:spacing w:after="0" w:line="240" w:lineRule="auto"/>
              <w:rPr>
                <w:rFonts w:ascii="Times New Roman" w:hAnsi="Times New Roman"/>
                <w:sz w:val="24"/>
                <w:szCs w:val="24"/>
                <w:lang w:eastAsia="ru-RU"/>
              </w:rPr>
            </w:pPr>
          </w:p>
        </w:tc>
        <w:tc>
          <w:tcPr>
            <w:tcW w:w="1451" w:type="dxa"/>
            <w:vMerge w:val="restart"/>
            <w:shd w:val="clear" w:color="auto" w:fill="FFFFFF" w:themeFill="background1"/>
          </w:tcPr>
          <w:p w14:paraId="1444D139"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2F1B3393"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0ED9E0A7" w14:textId="77777777" w:rsidTr="00700CB2">
        <w:trPr>
          <w:trHeight w:val="1135"/>
        </w:trPr>
        <w:tc>
          <w:tcPr>
            <w:tcW w:w="2713" w:type="dxa"/>
            <w:vMerge/>
          </w:tcPr>
          <w:p w14:paraId="42EA7B88"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Borders>
              <w:top w:val="nil"/>
            </w:tcBorders>
          </w:tcPr>
          <w:p w14:paraId="3891E23B"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tc>
        <w:tc>
          <w:tcPr>
            <w:tcW w:w="8740" w:type="dxa"/>
            <w:tcBorders>
              <w:top w:val="nil"/>
            </w:tcBorders>
          </w:tcPr>
          <w:p w14:paraId="4FA0B265"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Виды потерь, их источники и способы их устранения. Потери: перепроизводство, лишние движения, ненужная транспортировка, излишние запасы, избыточная обработка, ожидание, переделка/ брак.</w:t>
            </w:r>
          </w:p>
        </w:tc>
        <w:tc>
          <w:tcPr>
            <w:tcW w:w="1451" w:type="dxa"/>
            <w:vMerge/>
            <w:shd w:val="clear" w:color="auto" w:fill="FFFFFF" w:themeFill="background1"/>
          </w:tcPr>
          <w:p w14:paraId="62E8B909"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150F8123"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0B82B9FA" w14:textId="77777777" w:rsidTr="00700CB2">
        <w:trPr>
          <w:trHeight w:val="717"/>
        </w:trPr>
        <w:tc>
          <w:tcPr>
            <w:tcW w:w="2713" w:type="dxa"/>
            <w:vMerge/>
          </w:tcPr>
          <w:p w14:paraId="578C1E57"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Pr>
          <w:p w14:paraId="3574C7DF"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8740" w:type="dxa"/>
          </w:tcPr>
          <w:p w14:paraId="5C248ECD"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
                <w:sz w:val="24"/>
                <w:szCs w:val="24"/>
                <w:lang w:eastAsia="ru-RU"/>
              </w:rPr>
              <w:t>Практическое занятие № 2</w:t>
            </w:r>
            <w:r w:rsidRPr="007F6092">
              <w:rPr>
                <w:rFonts w:ascii="Times New Roman" w:hAnsi="Times New Roman"/>
                <w:sz w:val="24"/>
                <w:szCs w:val="24"/>
                <w:lang w:eastAsia="ru-RU"/>
              </w:rPr>
              <w:t xml:space="preserve">: </w:t>
            </w:r>
          </w:p>
          <w:p w14:paraId="018731AF"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sz w:val="24"/>
                <w:szCs w:val="24"/>
                <w:lang w:eastAsia="ru-RU"/>
              </w:rPr>
              <w:t>Методы диагностики скрытых потерь.</w:t>
            </w:r>
          </w:p>
        </w:tc>
        <w:tc>
          <w:tcPr>
            <w:tcW w:w="1451" w:type="dxa"/>
            <w:shd w:val="clear" w:color="auto" w:fill="FFFFFF" w:themeFill="background1"/>
          </w:tcPr>
          <w:p w14:paraId="3A89A692"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2</w:t>
            </w:r>
          </w:p>
        </w:tc>
        <w:tc>
          <w:tcPr>
            <w:tcW w:w="2096" w:type="dxa"/>
            <w:vMerge/>
            <w:shd w:val="clear" w:color="auto" w:fill="FFFFFF" w:themeFill="background1"/>
          </w:tcPr>
          <w:p w14:paraId="4DC7F805"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07EDFF03" w14:textId="77777777" w:rsidTr="00700CB2">
        <w:trPr>
          <w:trHeight w:val="717"/>
        </w:trPr>
        <w:tc>
          <w:tcPr>
            <w:tcW w:w="2713" w:type="dxa"/>
          </w:tcPr>
          <w:p w14:paraId="1B85CE73" w14:textId="77777777" w:rsidR="003E5114" w:rsidRDefault="003E5114" w:rsidP="00700CB2">
            <w:pPr>
              <w:spacing w:after="0" w:line="240" w:lineRule="auto"/>
              <w:rPr>
                <w:rFonts w:ascii="Times New Roman" w:hAnsi="Times New Roman"/>
                <w:sz w:val="24"/>
                <w:szCs w:val="24"/>
                <w:lang w:eastAsia="ru-RU"/>
              </w:rPr>
            </w:pPr>
            <w:r w:rsidRPr="0045644D">
              <w:rPr>
                <w:rFonts w:ascii="Times New Roman" w:hAnsi="Times New Roman"/>
                <w:sz w:val="24"/>
                <w:szCs w:val="24"/>
                <w:lang w:eastAsia="ru-RU"/>
              </w:rPr>
              <w:t>Тема 1.4. Создание базовых условий для внедрения системы бережливого производства</w:t>
            </w:r>
          </w:p>
          <w:p w14:paraId="31255D59" w14:textId="71927B01" w:rsidR="003E5114" w:rsidRPr="0045644D" w:rsidRDefault="003E5114" w:rsidP="00700CB2">
            <w:pPr>
              <w:spacing w:after="0" w:line="240" w:lineRule="auto"/>
              <w:rPr>
                <w:rFonts w:ascii="Times New Roman" w:hAnsi="Times New Roman"/>
                <w:sz w:val="24"/>
                <w:szCs w:val="24"/>
                <w:lang w:eastAsia="ru-RU"/>
              </w:rPr>
            </w:pPr>
          </w:p>
        </w:tc>
        <w:tc>
          <w:tcPr>
            <w:tcW w:w="483" w:type="dxa"/>
          </w:tcPr>
          <w:p w14:paraId="017AFBA6" w14:textId="77777777" w:rsidR="003E5114" w:rsidRPr="007F6092" w:rsidRDefault="003E5114" w:rsidP="00700CB2">
            <w:pPr>
              <w:spacing w:after="0" w:line="240" w:lineRule="auto"/>
              <w:rPr>
                <w:rFonts w:ascii="Times New Roman" w:hAnsi="Times New Roman"/>
                <w:bCs/>
                <w:sz w:val="24"/>
                <w:szCs w:val="24"/>
                <w:lang w:eastAsia="ru-RU"/>
              </w:rPr>
            </w:pPr>
            <w:r>
              <w:rPr>
                <w:rFonts w:ascii="Times New Roman" w:hAnsi="Times New Roman"/>
                <w:bCs/>
                <w:sz w:val="24"/>
                <w:szCs w:val="24"/>
                <w:lang w:eastAsia="ru-RU"/>
              </w:rPr>
              <w:t>1</w:t>
            </w:r>
          </w:p>
        </w:tc>
        <w:tc>
          <w:tcPr>
            <w:tcW w:w="8740" w:type="dxa"/>
          </w:tcPr>
          <w:p w14:paraId="6614BA63" w14:textId="77777777" w:rsidR="003E5114" w:rsidRPr="007F6092" w:rsidRDefault="003E5114" w:rsidP="00700CB2">
            <w:pPr>
              <w:spacing w:after="0" w:line="240" w:lineRule="auto"/>
              <w:rPr>
                <w:rFonts w:ascii="Times New Roman" w:hAnsi="Times New Roman"/>
                <w:b/>
                <w:sz w:val="24"/>
                <w:szCs w:val="24"/>
                <w:lang w:eastAsia="ru-RU"/>
              </w:rPr>
            </w:pPr>
            <w:r w:rsidRPr="00471088">
              <w:rPr>
                <w:rFonts w:ascii="Times New Roman" w:eastAsia="Calibri" w:hAnsi="Times New Roman" w:cs="Times New Roman"/>
              </w:rPr>
              <w:t>Бережливое производство в рамках других моделей повышения эффективности. Создание базовых условий для реализации модели бережливого производства.</w:t>
            </w:r>
          </w:p>
        </w:tc>
        <w:tc>
          <w:tcPr>
            <w:tcW w:w="1451" w:type="dxa"/>
            <w:shd w:val="clear" w:color="auto" w:fill="FFFFFF" w:themeFill="background1"/>
          </w:tcPr>
          <w:p w14:paraId="443F52D0" w14:textId="77777777" w:rsidR="003E5114" w:rsidRPr="007F6092" w:rsidRDefault="003E5114" w:rsidP="00700CB2">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2096" w:type="dxa"/>
            <w:vMerge/>
            <w:shd w:val="clear" w:color="auto" w:fill="FFFFFF" w:themeFill="background1"/>
          </w:tcPr>
          <w:p w14:paraId="4C58DB9D"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240F4E0E" w14:textId="77777777" w:rsidTr="00700CB2">
        <w:trPr>
          <w:trHeight w:val="150"/>
        </w:trPr>
        <w:tc>
          <w:tcPr>
            <w:tcW w:w="2713" w:type="dxa"/>
            <w:vMerge w:val="restart"/>
          </w:tcPr>
          <w:p w14:paraId="505CDBEC" w14:textId="77777777" w:rsidR="003E5114"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lastRenderedPageBreak/>
              <w:t>Тема 1.5. Планирование производственных процессов</w:t>
            </w:r>
          </w:p>
          <w:p w14:paraId="156DD1AA" w14:textId="77777777" w:rsidR="003E5114" w:rsidRDefault="003E5114" w:rsidP="00700CB2">
            <w:pPr>
              <w:spacing w:after="0" w:line="240" w:lineRule="auto"/>
              <w:rPr>
                <w:rFonts w:ascii="Times New Roman" w:hAnsi="Times New Roman"/>
                <w:bCs/>
                <w:sz w:val="24"/>
                <w:szCs w:val="24"/>
                <w:lang w:eastAsia="ru-RU"/>
              </w:rPr>
            </w:pPr>
          </w:p>
          <w:p w14:paraId="311133EF" w14:textId="77777777" w:rsidR="003E5114" w:rsidRPr="007F6092" w:rsidRDefault="003E5114" w:rsidP="00700CB2">
            <w:pPr>
              <w:spacing w:after="0" w:line="240" w:lineRule="auto"/>
              <w:rPr>
                <w:rFonts w:ascii="Times New Roman" w:hAnsi="Times New Roman"/>
                <w:bCs/>
                <w:sz w:val="24"/>
                <w:szCs w:val="24"/>
                <w:lang w:eastAsia="ru-RU"/>
              </w:rPr>
            </w:pPr>
          </w:p>
        </w:tc>
        <w:tc>
          <w:tcPr>
            <w:tcW w:w="9223" w:type="dxa"/>
            <w:gridSpan w:val="2"/>
            <w:tcBorders>
              <w:bottom w:val="nil"/>
            </w:tcBorders>
          </w:tcPr>
          <w:p w14:paraId="7C02351B" w14:textId="77777777" w:rsidR="003E5114" w:rsidRPr="007F6092" w:rsidRDefault="003E5114" w:rsidP="00700CB2">
            <w:pPr>
              <w:spacing w:after="0" w:line="240" w:lineRule="auto"/>
              <w:rPr>
                <w:rFonts w:ascii="Times New Roman" w:hAnsi="Times New Roman"/>
                <w:b/>
                <w:sz w:val="24"/>
                <w:szCs w:val="24"/>
                <w:lang w:eastAsia="ru-RU"/>
              </w:rPr>
            </w:pPr>
          </w:p>
        </w:tc>
        <w:tc>
          <w:tcPr>
            <w:tcW w:w="1451" w:type="dxa"/>
            <w:vMerge w:val="restart"/>
          </w:tcPr>
          <w:p w14:paraId="7BBC527A"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p w14:paraId="02B51453" w14:textId="77777777" w:rsidR="003E5114" w:rsidRPr="007F6092" w:rsidRDefault="003E5114" w:rsidP="00700CB2">
            <w:pPr>
              <w:spacing w:after="0" w:line="240" w:lineRule="auto"/>
              <w:rPr>
                <w:rFonts w:ascii="Times New Roman" w:hAnsi="Times New Roman"/>
                <w:bCs/>
                <w:sz w:val="24"/>
                <w:szCs w:val="24"/>
                <w:lang w:eastAsia="ru-RU"/>
              </w:rPr>
            </w:pPr>
          </w:p>
          <w:p w14:paraId="77D96D52"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tcPr>
          <w:p w14:paraId="6B43D355"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4578095D" w14:textId="77777777" w:rsidTr="00700CB2">
        <w:trPr>
          <w:trHeight w:val="483"/>
        </w:trPr>
        <w:tc>
          <w:tcPr>
            <w:tcW w:w="2713" w:type="dxa"/>
            <w:vMerge/>
            <w:tcBorders>
              <w:bottom w:val="single" w:sz="4" w:space="0" w:color="auto"/>
            </w:tcBorders>
          </w:tcPr>
          <w:p w14:paraId="7A323165" w14:textId="77777777" w:rsidR="003E5114" w:rsidRPr="007F6092" w:rsidRDefault="003E5114" w:rsidP="00700CB2">
            <w:pPr>
              <w:spacing w:after="0" w:line="240" w:lineRule="auto"/>
              <w:rPr>
                <w:rFonts w:ascii="Times New Roman" w:hAnsi="Times New Roman"/>
                <w:b/>
                <w:bCs/>
                <w:sz w:val="24"/>
                <w:szCs w:val="24"/>
                <w:lang w:eastAsia="ru-RU"/>
              </w:rPr>
            </w:pPr>
          </w:p>
        </w:tc>
        <w:tc>
          <w:tcPr>
            <w:tcW w:w="483" w:type="dxa"/>
            <w:tcBorders>
              <w:top w:val="nil"/>
              <w:bottom w:val="single" w:sz="4" w:space="0" w:color="auto"/>
            </w:tcBorders>
          </w:tcPr>
          <w:p w14:paraId="729DE660"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p w14:paraId="2E9BE64A" w14:textId="77777777" w:rsidR="003E5114" w:rsidRPr="007F6092" w:rsidRDefault="003E5114" w:rsidP="00700CB2">
            <w:pPr>
              <w:spacing w:after="0" w:line="240" w:lineRule="auto"/>
              <w:rPr>
                <w:rFonts w:ascii="Times New Roman" w:hAnsi="Times New Roman"/>
                <w:bCs/>
                <w:sz w:val="24"/>
                <w:szCs w:val="24"/>
                <w:lang w:eastAsia="ru-RU"/>
              </w:rPr>
            </w:pPr>
          </w:p>
        </w:tc>
        <w:tc>
          <w:tcPr>
            <w:tcW w:w="8740" w:type="dxa"/>
            <w:tcBorders>
              <w:top w:val="nil"/>
              <w:bottom w:val="single" w:sz="4" w:space="0" w:color="auto"/>
            </w:tcBorders>
          </w:tcPr>
          <w:p w14:paraId="2DDE70A3"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Основные принципы, достоинства и недостатки, способы повышения эффективности управления материальными потоками</w:t>
            </w:r>
          </w:p>
          <w:p w14:paraId="4993E931" w14:textId="77777777" w:rsidR="003E5114" w:rsidRPr="007F6092" w:rsidRDefault="003E5114" w:rsidP="00700CB2">
            <w:pPr>
              <w:spacing w:after="0" w:line="240" w:lineRule="auto"/>
              <w:rPr>
                <w:rFonts w:ascii="Times New Roman" w:hAnsi="Times New Roman"/>
                <w:sz w:val="24"/>
                <w:szCs w:val="24"/>
                <w:lang w:eastAsia="ru-RU"/>
              </w:rPr>
            </w:pPr>
          </w:p>
        </w:tc>
        <w:tc>
          <w:tcPr>
            <w:tcW w:w="1451" w:type="dxa"/>
            <w:vMerge/>
            <w:tcBorders>
              <w:bottom w:val="single" w:sz="4" w:space="0" w:color="auto"/>
            </w:tcBorders>
          </w:tcPr>
          <w:p w14:paraId="4A65DDAF"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tcBorders>
              <w:bottom w:val="single" w:sz="4" w:space="0" w:color="auto"/>
            </w:tcBorders>
          </w:tcPr>
          <w:p w14:paraId="40F65718"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12FCCCC9" w14:textId="77777777" w:rsidTr="00700CB2">
        <w:trPr>
          <w:trHeight w:val="77"/>
        </w:trPr>
        <w:tc>
          <w:tcPr>
            <w:tcW w:w="11936" w:type="dxa"/>
            <w:gridSpan w:val="3"/>
          </w:tcPr>
          <w:p w14:paraId="290BFFDD"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
                <w:bCs/>
                <w:sz w:val="24"/>
                <w:szCs w:val="24"/>
                <w:lang w:eastAsia="ru-RU"/>
              </w:rPr>
              <w:t>Раздел 2. Инструменты бережливого производства</w:t>
            </w:r>
          </w:p>
        </w:tc>
        <w:tc>
          <w:tcPr>
            <w:tcW w:w="1451" w:type="dxa"/>
            <w:shd w:val="clear" w:color="auto" w:fill="FFFFFF" w:themeFill="background1"/>
          </w:tcPr>
          <w:p w14:paraId="4C639B46"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20</w:t>
            </w:r>
          </w:p>
        </w:tc>
        <w:tc>
          <w:tcPr>
            <w:tcW w:w="2096" w:type="dxa"/>
            <w:shd w:val="clear" w:color="auto" w:fill="FFFFFF" w:themeFill="background1"/>
          </w:tcPr>
          <w:p w14:paraId="2448AC0A" w14:textId="77777777" w:rsidR="003E5114" w:rsidRPr="007F6092" w:rsidRDefault="003E5114" w:rsidP="00700CB2">
            <w:pPr>
              <w:spacing w:after="0" w:line="240" w:lineRule="auto"/>
              <w:rPr>
                <w:rFonts w:ascii="Times New Roman" w:hAnsi="Times New Roman"/>
                <w:b/>
                <w:bCs/>
                <w:sz w:val="24"/>
                <w:szCs w:val="24"/>
                <w:lang w:eastAsia="ru-RU"/>
              </w:rPr>
            </w:pPr>
          </w:p>
        </w:tc>
      </w:tr>
      <w:tr w:rsidR="003E5114" w:rsidRPr="007F6092" w14:paraId="5F1B46D8" w14:textId="77777777" w:rsidTr="00700CB2">
        <w:trPr>
          <w:trHeight w:val="723"/>
        </w:trPr>
        <w:tc>
          <w:tcPr>
            <w:tcW w:w="2713" w:type="dxa"/>
          </w:tcPr>
          <w:p w14:paraId="0748E3A2"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 xml:space="preserve">Тема 2.1. Картирование потока создания ценности. </w:t>
            </w:r>
          </w:p>
        </w:tc>
        <w:tc>
          <w:tcPr>
            <w:tcW w:w="483" w:type="dxa"/>
            <w:tcBorders>
              <w:top w:val="single" w:sz="4" w:space="0" w:color="auto"/>
            </w:tcBorders>
          </w:tcPr>
          <w:p w14:paraId="12518290"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p w14:paraId="5C0A9771" w14:textId="77777777" w:rsidR="003E5114" w:rsidRPr="007F6092" w:rsidRDefault="003E5114" w:rsidP="00700CB2">
            <w:pPr>
              <w:spacing w:after="0" w:line="240" w:lineRule="auto"/>
              <w:rPr>
                <w:rFonts w:ascii="Times New Roman" w:hAnsi="Times New Roman"/>
                <w:bCs/>
                <w:sz w:val="24"/>
                <w:szCs w:val="24"/>
                <w:lang w:eastAsia="ru-RU"/>
              </w:rPr>
            </w:pPr>
          </w:p>
        </w:tc>
        <w:tc>
          <w:tcPr>
            <w:tcW w:w="8740" w:type="dxa"/>
            <w:tcBorders>
              <w:top w:val="single" w:sz="4" w:space="0" w:color="auto"/>
            </w:tcBorders>
          </w:tcPr>
          <w:p w14:paraId="1D60AEAF"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Поток создания ценности. Описание потока создания ценности. Время выполнения заказа. Компоновки рабочих ячеек. Создание рабочих ячеек. Преимущества потока единичных изделий.</w:t>
            </w:r>
          </w:p>
        </w:tc>
        <w:tc>
          <w:tcPr>
            <w:tcW w:w="1451" w:type="dxa"/>
            <w:shd w:val="clear" w:color="auto" w:fill="FFFFFF" w:themeFill="background1"/>
          </w:tcPr>
          <w:p w14:paraId="211A20E1"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val="restart"/>
            <w:shd w:val="clear" w:color="auto" w:fill="FFFFFF" w:themeFill="background1"/>
          </w:tcPr>
          <w:p w14:paraId="026C1F26"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01</w:t>
            </w:r>
            <w:r>
              <w:rPr>
                <w:rFonts w:ascii="Times New Roman" w:hAnsi="Times New Roman"/>
                <w:sz w:val="24"/>
                <w:szCs w:val="24"/>
                <w:lang w:eastAsia="ru-RU"/>
              </w:rPr>
              <w:t xml:space="preserve">, </w:t>
            </w:r>
          </w:p>
          <w:p w14:paraId="08F3AC41" w14:textId="77777777" w:rsidR="003E5114"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02</w:t>
            </w:r>
          </w:p>
          <w:p w14:paraId="0723FCFB"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04</w:t>
            </w:r>
          </w:p>
          <w:p w14:paraId="0AACD89B"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05</w:t>
            </w:r>
          </w:p>
          <w:p w14:paraId="23FE7C11" w14:textId="77777777" w:rsidR="003E5114" w:rsidRPr="00D26509"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06</w:t>
            </w:r>
          </w:p>
          <w:p w14:paraId="74EA6F3B" w14:textId="77777777" w:rsidR="003E5114" w:rsidRDefault="003E5114" w:rsidP="00700CB2">
            <w:pPr>
              <w:spacing w:after="0" w:line="240" w:lineRule="auto"/>
              <w:rPr>
                <w:rFonts w:ascii="Times New Roman" w:hAnsi="Times New Roman"/>
                <w:sz w:val="24"/>
                <w:szCs w:val="24"/>
                <w:lang w:eastAsia="ru-RU"/>
              </w:rPr>
            </w:pPr>
            <w:r w:rsidRPr="00D26509">
              <w:rPr>
                <w:rFonts w:ascii="Times New Roman" w:hAnsi="Times New Roman"/>
                <w:sz w:val="24"/>
                <w:szCs w:val="24"/>
                <w:lang w:eastAsia="ru-RU"/>
              </w:rPr>
              <w:t>ОК 07</w:t>
            </w:r>
          </w:p>
          <w:p w14:paraId="60BA1DEF" w14:textId="77777777" w:rsidR="003E5114" w:rsidRPr="007F6092" w:rsidRDefault="003E5114" w:rsidP="00700CB2">
            <w:pPr>
              <w:spacing w:after="0" w:line="240" w:lineRule="auto"/>
              <w:rPr>
                <w:rFonts w:ascii="Times New Roman" w:hAnsi="Times New Roman"/>
                <w:sz w:val="24"/>
                <w:szCs w:val="24"/>
                <w:lang w:eastAsia="ru-RU"/>
              </w:rPr>
            </w:pPr>
          </w:p>
        </w:tc>
      </w:tr>
      <w:tr w:rsidR="003E5114" w:rsidRPr="007F6092" w14:paraId="114A8970" w14:textId="77777777" w:rsidTr="00700CB2">
        <w:trPr>
          <w:trHeight w:val="100"/>
        </w:trPr>
        <w:tc>
          <w:tcPr>
            <w:tcW w:w="2713" w:type="dxa"/>
            <w:vMerge w:val="restart"/>
          </w:tcPr>
          <w:p w14:paraId="3479B153"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Тема 2.2. Визуализация</w:t>
            </w:r>
          </w:p>
        </w:tc>
        <w:tc>
          <w:tcPr>
            <w:tcW w:w="9223" w:type="dxa"/>
            <w:gridSpan w:val="2"/>
            <w:tcBorders>
              <w:bottom w:val="nil"/>
            </w:tcBorders>
          </w:tcPr>
          <w:p w14:paraId="3B94835C"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
                <w:bCs/>
                <w:sz w:val="24"/>
                <w:szCs w:val="24"/>
                <w:lang w:eastAsia="ru-RU"/>
              </w:rPr>
              <w:tab/>
            </w:r>
            <w:r w:rsidRPr="007F6092">
              <w:rPr>
                <w:rFonts w:ascii="Times New Roman" w:hAnsi="Times New Roman"/>
                <w:b/>
                <w:bCs/>
                <w:sz w:val="24"/>
                <w:szCs w:val="24"/>
                <w:lang w:eastAsia="ru-RU"/>
              </w:rPr>
              <w:tab/>
            </w:r>
          </w:p>
        </w:tc>
        <w:tc>
          <w:tcPr>
            <w:tcW w:w="1451" w:type="dxa"/>
            <w:vMerge w:val="restart"/>
            <w:shd w:val="clear" w:color="auto" w:fill="FFFFFF" w:themeFill="background1"/>
          </w:tcPr>
          <w:p w14:paraId="4B8041D4"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126A40F4"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15C99A38" w14:textId="77777777" w:rsidTr="00700CB2">
        <w:trPr>
          <w:trHeight w:val="271"/>
        </w:trPr>
        <w:tc>
          <w:tcPr>
            <w:tcW w:w="2713" w:type="dxa"/>
            <w:vMerge/>
          </w:tcPr>
          <w:p w14:paraId="73875B63" w14:textId="77777777" w:rsidR="003E5114" w:rsidRPr="007F6092" w:rsidRDefault="003E5114" w:rsidP="00700CB2">
            <w:pPr>
              <w:numPr>
                <w:ilvl w:val="0"/>
                <w:numId w:val="2"/>
              </w:numPr>
              <w:spacing w:after="0" w:line="240" w:lineRule="auto"/>
              <w:rPr>
                <w:rFonts w:ascii="Times New Roman" w:hAnsi="Times New Roman"/>
                <w:bCs/>
                <w:sz w:val="24"/>
                <w:szCs w:val="24"/>
                <w:lang w:eastAsia="ru-RU"/>
              </w:rPr>
            </w:pPr>
          </w:p>
        </w:tc>
        <w:tc>
          <w:tcPr>
            <w:tcW w:w="483" w:type="dxa"/>
            <w:tcBorders>
              <w:top w:val="nil"/>
            </w:tcBorders>
          </w:tcPr>
          <w:p w14:paraId="2AC9CCAB"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tc>
        <w:tc>
          <w:tcPr>
            <w:tcW w:w="8740" w:type="dxa"/>
            <w:tcBorders>
              <w:top w:val="nil"/>
            </w:tcBorders>
          </w:tcPr>
          <w:p w14:paraId="1ABD7E96"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sz w:val="24"/>
                <w:szCs w:val="24"/>
                <w:lang w:eastAsia="ru-RU"/>
              </w:rPr>
              <w:t>ГОСТ Р 56907-2016.Основные положения. Цель и задачи визуализации.</w:t>
            </w:r>
          </w:p>
        </w:tc>
        <w:tc>
          <w:tcPr>
            <w:tcW w:w="1451" w:type="dxa"/>
            <w:vMerge/>
            <w:shd w:val="clear" w:color="auto" w:fill="FFFFFF" w:themeFill="background1"/>
          </w:tcPr>
          <w:p w14:paraId="72ADF863"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171EDB23"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27CB1FE2" w14:textId="77777777" w:rsidTr="00700CB2">
        <w:trPr>
          <w:trHeight w:val="77"/>
        </w:trPr>
        <w:tc>
          <w:tcPr>
            <w:tcW w:w="2713" w:type="dxa"/>
            <w:vMerge w:val="restart"/>
          </w:tcPr>
          <w:p w14:paraId="722E1B46"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Тема 2.3. Стандартизация</w:t>
            </w:r>
          </w:p>
        </w:tc>
        <w:tc>
          <w:tcPr>
            <w:tcW w:w="9223" w:type="dxa"/>
            <w:gridSpan w:val="2"/>
            <w:tcBorders>
              <w:bottom w:val="nil"/>
            </w:tcBorders>
          </w:tcPr>
          <w:p w14:paraId="6DD950D3" w14:textId="77777777" w:rsidR="003E5114" w:rsidRPr="007F6092" w:rsidRDefault="003E5114" w:rsidP="00700CB2">
            <w:pPr>
              <w:spacing w:after="0" w:line="240" w:lineRule="auto"/>
              <w:rPr>
                <w:rFonts w:ascii="Times New Roman" w:hAnsi="Times New Roman"/>
                <w:bCs/>
                <w:sz w:val="24"/>
                <w:szCs w:val="24"/>
                <w:lang w:eastAsia="ru-RU"/>
              </w:rPr>
            </w:pPr>
          </w:p>
        </w:tc>
        <w:tc>
          <w:tcPr>
            <w:tcW w:w="1451" w:type="dxa"/>
            <w:vMerge w:val="restart"/>
            <w:shd w:val="clear" w:color="auto" w:fill="FFFFFF" w:themeFill="background1"/>
          </w:tcPr>
          <w:p w14:paraId="44FEAD5B"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794D5BE4" w14:textId="77777777" w:rsidR="003E5114" w:rsidRPr="007F6092" w:rsidRDefault="003E5114" w:rsidP="00700CB2">
            <w:pPr>
              <w:spacing w:after="0" w:line="240" w:lineRule="auto"/>
              <w:rPr>
                <w:rFonts w:ascii="Times New Roman" w:hAnsi="Times New Roman"/>
                <w:b/>
                <w:bCs/>
                <w:sz w:val="24"/>
                <w:szCs w:val="24"/>
                <w:lang w:eastAsia="ru-RU"/>
              </w:rPr>
            </w:pPr>
          </w:p>
        </w:tc>
      </w:tr>
      <w:tr w:rsidR="003E5114" w:rsidRPr="007F6092" w14:paraId="797CC2EE" w14:textId="77777777" w:rsidTr="00700CB2">
        <w:trPr>
          <w:trHeight w:val="456"/>
        </w:trPr>
        <w:tc>
          <w:tcPr>
            <w:tcW w:w="2713" w:type="dxa"/>
            <w:vMerge/>
          </w:tcPr>
          <w:p w14:paraId="3692E3DD" w14:textId="77777777" w:rsidR="003E5114" w:rsidRPr="007F6092" w:rsidRDefault="003E5114" w:rsidP="00700CB2">
            <w:pPr>
              <w:numPr>
                <w:ilvl w:val="0"/>
                <w:numId w:val="2"/>
              </w:numPr>
              <w:spacing w:after="0" w:line="240" w:lineRule="auto"/>
              <w:rPr>
                <w:rFonts w:ascii="Times New Roman" w:hAnsi="Times New Roman"/>
                <w:bCs/>
                <w:sz w:val="24"/>
                <w:szCs w:val="24"/>
                <w:lang w:eastAsia="ru-RU"/>
              </w:rPr>
            </w:pPr>
          </w:p>
        </w:tc>
        <w:tc>
          <w:tcPr>
            <w:tcW w:w="483" w:type="dxa"/>
            <w:tcBorders>
              <w:top w:val="nil"/>
            </w:tcBorders>
          </w:tcPr>
          <w:p w14:paraId="3C3C690E"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1</w:t>
            </w:r>
          </w:p>
        </w:tc>
        <w:tc>
          <w:tcPr>
            <w:tcW w:w="8740" w:type="dxa"/>
            <w:tcBorders>
              <w:top w:val="nil"/>
            </w:tcBorders>
          </w:tcPr>
          <w:p w14:paraId="74971AC5"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 xml:space="preserve">Стандартизированная работа. Хронометраж Стандарты качества и стандарты процесса. Стандартизированная работа. </w:t>
            </w:r>
          </w:p>
        </w:tc>
        <w:tc>
          <w:tcPr>
            <w:tcW w:w="1451" w:type="dxa"/>
            <w:vMerge/>
            <w:shd w:val="clear" w:color="auto" w:fill="FFFFFF" w:themeFill="background1"/>
          </w:tcPr>
          <w:p w14:paraId="63EAEBDA"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466706CD"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6949ECD5" w14:textId="77777777" w:rsidTr="00700CB2">
        <w:trPr>
          <w:trHeight w:val="246"/>
        </w:trPr>
        <w:tc>
          <w:tcPr>
            <w:tcW w:w="2713" w:type="dxa"/>
            <w:vMerge/>
          </w:tcPr>
          <w:p w14:paraId="424F2A35" w14:textId="77777777" w:rsidR="003E5114" w:rsidRPr="007F6092" w:rsidRDefault="003E5114" w:rsidP="00700CB2">
            <w:pPr>
              <w:numPr>
                <w:ilvl w:val="0"/>
                <w:numId w:val="2"/>
              </w:numPr>
              <w:spacing w:after="0" w:line="240" w:lineRule="auto"/>
              <w:rPr>
                <w:rFonts w:ascii="Times New Roman" w:hAnsi="Times New Roman"/>
                <w:bCs/>
                <w:sz w:val="24"/>
                <w:szCs w:val="24"/>
                <w:lang w:eastAsia="ru-RU"/>
              </w:rPr>
            </w:pPr>
          </w:p>
        </w:tc>
        <w:tc>
          <w:tcPr>
            <w:tcW w:w="483" w:type="dxa"/>
            <w:tcBorders>
              <w:top w:val="single" w:sz="4" w:space="0" w:color="auto"/>
            </w:tcBorders>
          </w:tcPr>
          <w:p w14:paraId="721315EF"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8740" w:type="dxa"/>
            <w:tcBorders>
              <w:top w:val="single" w:sz="4" w:space="0" w:color="auto"/>
            </w:tcBorders>
          </w:tcPr>
          <w:p w14:paraId="613D5421"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Рабочая последовательность как необходимый элемент стандартизации. Рабочий стандарт и его разработка.</w:t>
            </w:r>
          </w:p>
        </w:tc>
        <w:tc>
          <w:tcPr>
            <w:tcW w:w="1451" w:type="dxa"/>
            <w:shd w:val="clear" w:color="auto" w:fill="FFFFFF" w:themeFill="background1"/>
          </w:tcPr>
          <w:p w14:paraId="08D15BD2"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62BC34FE"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728FF93B" w14:textId="77777777" w:rsidTr="00700CB2">
        <w:trPr>
          <w:trHeight w:val="20"/>
        </w:trPr>
        <w:tc>
          <w:tcPr>
            <w:tcW w:w="2713" w:type="dxa"/>
            <w:vMerge/>
          </w:tcPr>
          <w:p w14:paraId="540F8B2F" w14:textId="77777777" w:rsidR="003E5114" w:rsidRPr="007F6092" w:rsidRDefault="003E5114" w:rsidP="00700CB2">
            <w:pPr>
              <w:spacing w:after="0" w:line="240" w:lineRule="auto"/>
              <w:rPr>
                <w:rFonts w:ascii="Times New Roman" w:hAnsi="Times New Roman"/>
                <w:b/>
                <w:bCs/>
                <w:sz w:val="24"/>
                <w:szCs w:val="24"/>
                <w:lang w:eastAsia="ru-RU"/>
              </w:rPr>
            </w:pPr>
          </w:p>
        </w:tc>
        <w:tc>
          <w:tcPr>
            <w:tcW w:w="9223" w:type="dxa"/>
            <w:gridSpan w:val="2"/>
            <w:tcBorders>
              <w:bottom w:val="nil"/>
            </w:tcBorders>
          </w:tcPr>
          <w:p w14:paraId="735B61D0" w14:textId="77777777" w:rsidR="003E5114" w:rsidRPr="007F6092" w:rsidRDefault="003E5114" w:rsidP="00700CB2">
            <w:pPr>
              <w:spacing w:after="0" w:line="240" w:lineRule="auto"/>
              <w:rPr>
                <w:rFonts w:ascii="Times New Roman" w:hAnsi="Times New Roman"/>
                <w:b/>
                <w:bCs/>
                <w:sz w:val="24"/>
                <w:szCs w:val="24"/>
                <w:lang w:eastAsia="ru-RU"/>
              </w:rPr>
            </w:pPr>
          </w:p>
        </w:tc>
        <w:tc>
          <w:tcPr>
            <w:tcW w:w="1451" w:type="dxa"/>
            <w:vMerge w:val="restart"/>
            <w:shd w:val="clear" w:color="auto" w:fill="FFFFFF" w:themeFill="background1"/>
          </w:tcPr>
          <w:p w14:paraId="13C45D4E"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6F3C2CCF"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5B2167A6" w14:textId="77777777" w:rsidTr="00700CB2">
        <w:trPr>
          <w:trHeight w:val="389"/>
        </w:trPr>
        <w:tc>
          <w:tcPr>
            <w:tcW w:w="2713" w:type="dxa"/>
            <w:vMerge/>
          </w:tcPr>
          <w:p w14:paraId="18594C57"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top w:val="nil"/>
              <w:bottom w:val="single" w:sz="4" w:space="0" w:color="auto"/>
            </w:tcBorders>
          </w:tcPr>
          <w:p w14:paraId="34D25B7B"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3</w:t>
            </w:r>
          </w:p>
        </w:tc>
        <w:tc>
          <w:tcPr>
            <w:tcW w:w="8740" w:type="dxa"/>
            <w:tcBorders>
              <w:top w:val="nil"/>
              <w:bottom w:val="single" w:sz="4" w:space="0" w:color="auto"/>
            </w:tcBorders>
          </w:tcPr>
          <w:p w14:paraId="050C482B"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Cs/>
                <w:sz w:val="24"/>
                <w:szCs w:val="24"/>
                <w:lang w:eastAsia="ru-RU"/>
              </w:rPr>
              <w:t xml:space="preserve">Метод </w:t>
            </w:r>
            <w:proofErr w:type="spellStart"/>
            <w:r w:rsidRPr="007F6092">
              <w:rPr>
                <w:rFonts w:ascii="Times New Roman" w:hAnsi="Times New Roman"/>
                <w:bCs/>
                <w:sz w:val="24"/>
                <w:szCs w:val="24"/>
                <w:lang w:eastAsia="ru-RU"/>
              </w:rPr>
              <w:t>Кайдзен</w:t>
            </w:r>
            <w:proofErr w:type="spellEnd"/>
            <w:r w:rsidRPr="007F6092">
              <w:rPr>
                <w:rFonts w:ascii="Times New Roman" w:hAnsi="Times New Roman"/>
                <w:bCs/>
                <w:sz w:val="24"/>
                <w:szCs w:val="24"/>
                <w:lang w:eastAsia="ru-RU"/>
              </w:rPr>
              <w:t xml:space="preserve"> - непрерывное совершенствование процессов производства</w:t>
            </w:r>
          </w:p>
        </w:tc>
        <w:tc>
          <w:tcPr>
            <w:tcW w:w="1451" w:type="dxa"/>
            <w:vMerge/>
            <w:shd w:val="clear" w:color="auto" w:fill="FFFFFF" w:themeFill="background1"/>
          </w:tcPr>
          <w:p w14:paraId="43393BDD"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05BA6781"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7F5BE3A5" w14:textId="77777777" w:rsidTr="00700CB2">
        <w:trPr>
          <w:trHeight w:val="126"/>
        </w:trPr>
        <w:tc>
          <w:tcPr>
            <w:tcW w:w="2713" w:type="dxa"/>
            <w:vMerge/>
          </w:tcPr>
          <w:p w14:paraId="2B923674"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top w:val="single" w:sz="4" w:space="0" w:color="auto"/>
              <w:bottom w:val="single" w:sz="4" w:space="0" w:color="auto"/>
            </w:tcBorders>
          </w:tcPr>
          <w:p w14:paraId="233FD03E"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4</w:t>
            </w:r>
          </w:p>
        </w:tc>
        <w:tc>
          <w:tcPr>
            <w:tcW w:w="8740" w:type="dxa"/>
            <w:tcBorders>
              <w:top w:val="single" w:sz="4" w:space="0" w:color="auto"/>
              <w:bottom w:val="single" w:sz="4" w:space="0" w:color="auto"/>
            </w:tcBorders>
          </w:tcPr>
          <w:p w14:paraId="622494AB"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val="en-US" w:eastAsia="ru-RU"/>
              </w:rPr>
              <w:t>SMED</w:t>
            </w:r>
            <w:r w:rsidRPr="007F6092">
              <w:rPr>
                <w:rFonts w:ascii="Times New Roman" w:hAnsi="Times New Roman"/>
                <w:bCs/>
                <w:sz w:val="24"/>
                <w:szCs w:val="24"/>
                <w:lang w:eastAsia="ru-RU"/>
              </w:rPr>
              <w:t xml:space="preserve"> -  система быстрой переналадки оборудования</w:t>
            </w:r>
          </w:p>
        </w:tc>
        <w:tc>
          <w:tcPr>
            <w:tcW w:w="1451" w:type="dxa"/>
            <w:tcBorders>
              <w:top w:val="single" w:sz="4" w:space="0" w:color="auto"/>
            </w:tcBorders>
            <w:shd w:val="clear" w:color="auto" w:fill="FFFFFF" w:themeFill="background1"/>
          </w:tcPr>
          <w:p w14:paraId="30683C2A"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29D8DB25"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145724DF" w14:textId="77777777" w:rsidTr="00700CB2">
        <w:trPr>
          <w:trHeight w:val="568"/>
        </w:trPr>
        <w:tc>
          <w:tcPr>
            <w:tcW w:w="2713" w:type="dxa"/>
            <w:vMerge/>
          </w:tcPr>
          <w:p w14:paraId="03391C8B"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top w:val="single" w:sz="4" w:space="0" w:color="auto"/>
            </w:tcBorders>
          </w:tcPr>
          <w:p w14:paraId="4108ADAE"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5</w:t>
            </w:r>
          </w:p>
        </w:tc>
        <w:tc>
          <w:tcPr>
            <w:tcW w:w="8740" w:type="dxa"/>
            <w:tcBorders>
              <w:top w:val="single" w:sz="4" w:space="0" w:color="auto"/>
            </w:tcBorders>
          </w:tcPr>
          <w:p w14:paraId="04FBB400"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 xml:space="preserve">Система </w:t>
            </w:r>
            <w:r w:rsidRPr="007F6092">
              <w:rPr>
                <w:rFonts w:ascii="Times New Roman" w:hAnsi="Times New Roman"/>
                <w:bCs/>
                <w:sz w:val="24"/>
                <w:szCs w:val="24"/>
                <w:lang w:val="en-US" w:eastAsia="ru-RU"/>
              </w:rPr>
              <w:t>TPM</w:t>
            </w:r>
            <w:r w:rsidRPr="007F6092">
              <w:rPr>
                <w:rFonts w:ascii="Times New Roman" w:hAnsi="Times New Roman"/>
                <w:bCs/>
                <w:sz w:val="24"/>
                <w:szCs w:val="24"/>
                <w:lang w:eastAsia="ru-RU"/>
              </w:rPr>
              <w:t xml:space="preserve"> -  комплексный подход к уходу за оборудованием</w:t>
            </w:r>
          </w:p>
          <w:p w14:paraId="47350891"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5</w:t>
            </w:r>
            <w:r w:rsidRPr="007F6092">
              <w:rPr>
                <w:rFonts w:ascii="Times New Roman" w:hAnsi="Times New Roman"/>
                <w:bCs/>
                <w:sz w:val="24"/>
                <w:szCs w:val="24"/>
                <w:lang w:val="en-US" w:eastAsia="ru-RU"/>
              </w:rPr>
              <w:t>S</w:t>
            </w:r>
            <w:r w:rsidRPr="007F6092">
              <w:rPr>
                <w:rFonts w:ascii="Times New Roman" w:hAnsi="Times New Roman"/>
                <w:bCs/>
                <w:sz w:val="24"/>
                <w:szCs w:val="24"/>
                <w:lang w:eastAsia="ru-RU"/>
              </w:rPr>
              <w:t xml:space="preserve"> – система рационализации рабочего места</w:t>
            </w:r>
          </w:p>
        </w:tc>
        <w:tc>
          <w:tcPr>
            <w:tcW w:w="1451" w:type="dxa"/>
            <w:tcBorders>
              <w:top w:val="single" w:sz="4" w:space="0" w:color="auto"/>
            </w:tcBorders>
            <w:shd w:val="clear" w:color="auto" w:fill="FFFFFF" w:themeFill="background1"/>
          </w:tcPr>
          <w:p w14:paraId="58966EBA"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p w14:paraId="1E22BD6C" w14:textId="77777777" w:rsidR="003E5114" w:rsidRPr="007F6092" w:rsidRDefault="003E5114" w:rsidP="00700CB2">
            <w:pPr>
              <w:spacing w:after="0" w:line="240" w:lineRule="auto"/>
              <w:rPr>
                <w:rFonts w:ascii="Times New Roman" w:hAnsi="Times New Roman"/>
                <w:bCs/>
                <w:sz w:val="24"/>
                <w:szCs w:val="24"/>
                <w:lang w:eastAsia="ru-RU"/>
              </w:rPr>
            </w:pPr>
          </w:p>
        </w:tc>
        <w:tc>
          <w:tcPr>
            <w:tcW w:w="2096" w:type="dxa"/>
            <w:vMerge/>
            <w:shd w:val="clear" w:color="auto" w:fill="FFFFFF" w:themeFill="background1"/>
          </w:tcPr>
          <w:p w14:paraId="35C9A8A2"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5722BAE5" w14:textId="77777777" w:rsidTr="00700CB2">
        <w:trPr>
          <w:trHeight w:val="175"/>
        </w:trPr>
        <w:tc>
          <w:tcPr>
            <w:tcW w:w="2713" w:type="dxa"/>
            <w:vMerge/>
          </w:tcPr>
          <w:p w14:paraId="6E2E4691"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bottom w:val="single" w:sz="4" w:space="0" w:color="auto"/>
            </w:tcBorders>
          </w:tcPr>
          <w:p w14:paraId="0056146D"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6</w:t>
            </w:r>
          </w:p>
        </w:tc>
        <w:tc>
          <w:tcPr>
            <w:tcW w:w="8740" w:type="dxa"/>
            <w:tcBorders>
              <w:bottom w:val="single" w:sz="4" w:space="0" w:color="auto"/>
            </w:tcBorders>
          </w:tcPr>
          <w:p w14:paraId="015A54DF" w14:textId="77777777" w:rsidR="003E5114" w:rsidRPr="007F6092" w:rsidRDefault="003E5114" w:rsidP="00700CB2">
            <w:pPr>
              <w:spacing w:after="0" w:line="240" w:lineRule="auto"/>
              <w:rPr>
                <w:rFonts w:ascii="Times New Roman" w:hAnsi="Times New Roman"/>
                <w:b/>
                <w:sz w:val="24"/>
                <w:szCs w:val="24"/>
                <w:u w:val="single"/>
                <w:lang w:eastAsia="ru-RU"/>
              </w:rPr>
            </w:pPr>
            <w:r w:rsidRPr="007F6092">
              <w:rPr>
                <w:rFonts w:ascii="Times New Roman" w:hAnsi="Times New Roman"/>
                <w:b/>
                <w:sz w:val="24"/>
                <w:szCs w:val="24"/>
                <w:u w:val="single"/>
                <w:lang w:eastAsia="ru-RU"/>
              </w:rPr>
              <w:t xml:space="preserve">Практическое занятие 3: </w:t>
            </w:r>
          </w:p>
          <w:p w14:paraId="01769621"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sz w:val="24"/>
                <w:szCs w:val="24"/>
                <w:lang w:eastAsia="ru-RU"/>
              </w:rPr>
              <w:t>Применение Системы «точно вовремя»</w:t>
            </w:r>
          </w:p>
        </w:tc>
        <w:tc>
          <w:tcPr>
            <w:tcW w:w="1451" w:type="dxa"/>
            <w:tcBorders>
              <w:bottom w:val="single" w:sz="4" w:space="0" w:color="auto"/>
            </w:tcBorders>
            <w:shd w:val="clear" w:color="auto" w:fill="FFFFFF" w:themeFill="background1"/>
          </w:tcPr>
          <w:p w14:paraId="3D6A2ACB" w14:textId="77777777" w:rsidR="003E5114" w:rsidRPr="007F6092" w:rsidRDefault="003E5114" w:rsidP="00700CB2">
            <w:pPr>
              <w:spacing w:after="0" w:line="240" w:lineRule="auto"/>
              <w:rPr>
                <w:rFonts w:ascii="Times New Roman" w:hAnsi="Times New Roman"/>
                <w:sz w:val="24"/>
                <w:szCs w:val="24"/>
                <w:lang w:eastAsia="ru-RU"/>
              </w:rPr>
            </w:pPr>
            <w:r w:rsidRPr="007F6092">
              <w:rPr>
                <w:rFonts w:ascii="Times New Roman" w:hAnsi="Times New Roman"/>
                <w:bCs/>
                <w:sz w:val="24"/>
                <w:szCs w:val="24"/>
                <w:lang w:eastAsia="ru-RU"/>
              </w:rPr>
              <w:t>2</w:t>
            </w:r>
          </w:p>
        </w:tc>
        <w:tc>
          <w:tcPr>
            <w:tcW w:w="2096" w:type="dxa"/>
            <w:vMerge/>
            <w:shd w:val="clear" w:color="auto" w:fill="FFFFFF" w:themeFill="background1"/>
          </w:tcPr>
          <w:p w14:paraId="2CF892C1"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3ADF8FD6" w14:textId="77777777" w:rsidTr="00700CB2">
        <w:trPr>
          <w:trHeight w:val="609"/>
        </w:trPr>
        <w:tc>
          <w:tcPr>
            <w:tcW w:w="2713" w:type="dxa"/>
            <w:vMerge/>
          </w:tcPr>
          <w:p w14:paraId="6A68D9A7"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top w:val="single" w:sz="4" w:space="0" w:color="auto"/>
              <w:bottom w:val="single" w:sz="4" w:space="0" w:color="auto"/>
            </w:tcBorders>
          </w:tcPr>
          <w:p w14:paraId="5372BC2D"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7</w:t>
            </w:r>
          </w:p>
        </w:tc>
        <w:tc>
          <w:tcPr>
            <w:tcW w:w="8740" w:type="dxa"/>
            <w:tcBorders>
              <w:top w:val="nil"/>
              <w:bottom w:val="single" w:sz="4" w:space="0" w:color="auto"/>
            </w:tcBorders>
            <w:shd w:val="clear" w:color="auto" w:fill="FFFFFF" w:themeFill="background1"/>
          </w:tcPr>
          <w:p w14:paraId="73A9E263" w14:textId="77777777" w:rsidR="003E5114" w:rsidRPr="007F6092" w:rsidRDefault="003E5114" w:rsidP="00700CB2">
            <w:pPr>
              <w:spacing w:after="0" w:line="240" w:lineRule="auto"/>
              <w:rPr>
                <w:rFonts w:ascii="Times New Roman" w:hAnsi="Times New Roman"/>
                <w:b/>
                <w:sz w:val="24"/>
                <w:szCs w:val="24"/>
                <w:u w:val="single"/>
                <w:lang w:eastAsia="ru-RU"/>
              </w:rPr>
            </w:pPr>
            <w:r w:rsidRPr="007F6092">
              <w:rPr>
                <w:rFonts w:ascii="Times New Roman" w:hAnsi="Times New Roman"/>
                <w:b/>
                <w:sz w:val="24"/>
                <w:szCs w:val="24"/>
                <w:u w:val="single"/>
                <w:lang w:eastAsia="ru-RU"/>
              </w:rPr>
              <w:t xml:space="preserve">Практическое занятие 4: </w:t>
            </w:r>
          </w:p>
          <w:p w14:paraId="575EDA36" w14:textId="77777777" w:rsidR="003E5114" w:rsidRPr="007F6092" w:rsidRDefault="003E5114" w:rsidP="00700CB2">
            <w:pPr>
              <w:spacing w:after="0" w:line="240" w:lineRule="auto"/>
              <w:rPr>
                <w:rFonts w:ascii="Times New Roman" w:hAnsi="Times New Roman"/>
                <w:sz w:val="24"/>
                <w:szCs w:val="24"/>
                <w:lang w:eastAsia="ru-RU"/>
              </w:rPr>
            </w:pPr>
            <w:proofErr w:type="spellStart"/>
            <w:r w:rsidRPr="007F6092">
              <w:rPr>
                <w:rFonts w:ascii="Times New Roman" w:hAnsi="Times New Roman"/>
                <w:bCs/>
                <w:sz w:val="24"/>
                <w:szCs w:val="24"/>
                <w:lang w:eastAsia="ru-RU"/>
              </w:rPr>
              <w:t>Канбан</w:t>
            </w:r>
            <w:proofErr w:type="spellEnd"/>
            <w:r w:rsidRPr="007F6092">
              <w:rPr>
                <w:rFonts w:ascii="Times New Roman" w:hAnsi="Times New Roman"/>
                <w:sz w:val="24"/>
                <w:szCs w:val="24"/>
                <w:lang w:eastAsia="ru-RU"/>
              </w:rPr>
              <w:t> — </w:t>
            </w:r>
            <w:r w:rsidRPr="007F6092">
              <w:rPr>
                <w:rFonts w:ascii="Times New Roman" w:hAnsi="Times New Roman"/>
                <w:bCs/>
                <w:sz w:val="24"/>
                <w:szCs w:val="24"/>
                <w:lang w:eastAsia="ru-RU"/>
              </w:rPr>
              <w:t>система</w:t>
            </w:r>
            <w:r w:rsidRPr="007F6092">
              <w:rPr>
                <w:rFonts w:ascii="Times New Roman" w:hAnsi="Times New Roman"/>
                <w:sz w:val="24"/>
                <w:szCs w:val="24"/>
                <w:lang w:eastAsia="ru-RU"/>
              </w:rPr>
              <w:t> организации для управления задачами в бизнес-процессах. </w:t>
            </w:r>
          </w:p>
          <w:p w14:paraId="6CE63955" w14:textId="77777777" w:rsidR="003E5114" w:rsidRPr="007F6092" w:rsidRDefault="003E5114" w:rsidP="00700CB2">
            <w:pPr>
              <w:spacing w:after="0" w:line="240" w:lineRule="auto"/>
              <w:rPr>
                <w:rFonts w:ascii="Times New Roman" w:hAnsi="Times New Roman"/>
                <w:sz w:val="24"/>
                <w:szCs w:val="24"/>
                <w:lang w:eastAsia="ru-RU"/>
              </w:rPr>
            </w:pPr>
          </w:p>
        </w:tc>
        <w:tc>
          <w:tcPr>
            <w:tcW w:w="1451" w:type="dxa"/>
            <w:tcBorders>
              <w:bottom w:val="single" w:sz="4" w:space="0" w:color="auto"/>
            </w:tcBorders>
            <w:shd w:val="clear" w:color="auto" w:fill="FFFFFF" w:themeFill="background1"/>
          </w:tcPr>
          <w:p w14:paraId="57326B69" w14:textId="77777777" w:rsidR="003E5114" w:rsidRPr="007F6092" w:rsidRDefault="003E5114" w:rsidP="00700CB2">
            <w:pPr>
              <w:spacing w:after="0" w:line="240" w:lineRule="auto"/>
              <w:rPr>
                <w:rFonts w:ascii="Times New Roman" w:hAnsi="Times New Roman"/>
                <w:bCs/>
                <w:sz w:val="24"/>
                <w:szCs w:val="24"/>
                <w:lang w:eastAsia="ru-RU"/>
              </w:rPr>
            </w:pPr>
            <w:r>
              <w:rPr>
                <w:rFonts w:ascii="Times New Roman" w:hAnsi="Times New Roman"/>
                <w:bCs/>
                <w:sz w:val="24"/>
                <w:szCs w:val="24"/>
                <w:lang w:eastAsia="ru-RU"/>
              </w:rPr>
              <w:t>2</w:t>
            </w:r>
          </w:p>
        </w:tc>
        <w:tc>
          <w:tcPr>
            <w:tcW w:w="2096" w:type="dxa"/>
            <w:vMerge/>
            <w:tcBorders>
              <w:bottom w:val="single" w:sz="4" w:space="0" w:color="auto"/>
            </w:tcBorders>
            <w:shd w:val="clear" w:color="auto" w:fill="FFFFFF" w:themeFill="background1"/>
          </w:tcPr>
          <w:p w14:paraId="444F8CF6"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2726B18C" w14:textId="77777777" w:rsidTr="00700CB2">
        <w:trPr>
          <w:trHeight w:val="174"/>
        </w:trPr>
        <w:tc>
          <w:tcPr>
            <w:tcW w:w="2713" w:type="dxa"/>
            <w:vMerge/>
            <w:tcBorders>
              <w:bottom w:val="single" w:sz="4" w:space="0" w:color="auto"/>
            </w:tcBorders>
          </w:tcPr>
          <w:p w14:paraId="2D9DCFBF" w14:textId="77777777" w:rsidR="003E5114" w:rsidRPr="007F6092" w:rsidRDefault="003E5114" w:rsidP="00700CB2">
            <w:pPr>
              <w:spacing w:after="0" w:line="240" w:lineRule="auto"/>
              <w:rPr>
                <w:rFonts w:ascii="Times New Roman" w:hAnsi="Times New Roman"/>
                <w:bCs/>
                <w:sz w:val="24"/>
                <w:szCs w:val="24"/>
                <w:lang w:eastAsia="ru-RU"/>
              </w:rPr>
            </w:pPr>
          </w:p>
        </w:tc>
        <w:tc>
          <w:tcPr>
            <w:tcW w:w="483" w:type="dxa"/>
            <w:tcBorders>
              <w:top w:val="single" w:sz="4" w:space="0" w:color="auto"/>
              <w:bottom w:val="single" w:sz="4" w:space="0" w:color="auto"/>
            </w:tcBorders>
          </w:tcPr>
          <w:p w14:paraId="1A37A569" w14:textId="77777777" w:rsidR="003E5114" w:rsidRPr="007F6092" w:rsidRDefault="003E5114" w:rsidP="00700CB2">
            <w:pPr>
              <w:spacing w:after="0" w:line="240" w:lineRule="auto"/>
              <w:rPr>
                <w:rFonts w:ascii="Times New Roman" w:hAnsi="Times New Roman"/>
                <w:bCs/>
                <w:sz w:val="24"/>
                <w:szCs w:val="24"/>
                <w:lang w:eastAsia="ru-RU"/>
              </w:rPr>
            </w:pPr>
          </w:p>
        </w:tc>
        <w:tc>
          <w:tcPr>
            <w:tcW w:w="8740" w:type="dxa"/>
            <w:tcBorders>
              <w:top w:val="single" w:sz="4" w:space="0" w:color="auto"/>
              <w:bottom w:val="single" w:sz="4" w:space="0" w:color="auto"/>
            </w:tcBorders>
            <w:shd w:val="clear" w:color="auto" w:fill="FFFFFF" w:themeFill="background1"/>
          </w:tcPr>
          <w:p w14:paraId="63D16A82" w14:textId="77777777" w:rsidR="003E5114" w:rsidRPr="007F6092" w:rsidRDefault="003E5114" w:rsidP="00700CB2">
            <w:pPr>
              <w:spacing w:after="0" w:line="240" w:lineRule="auto"/>
              <w:rPr>
                <w:rFonts w:ascii="Times New Roman" w:hAnsi="Times New Roman"/>
                <w:b/>
                <w:sz w:val="24"/>
                <w:szCs w:val="24"/>
                <w:lang w:eastAsia="ru-RU"/>
              </w:rPr>
            </w:pPr>
            <w:r w:rsidRPr="007F6092">
              <w:rPr>
                <w:rFonts w:ascii="Times New Roman" w:hAnsi="Times New Roman"/>
                <w:b/>
                <w:sz w:val="24"/>
                <w:szCs w:val="24"/>
                <w:lang w:eastAsia="ru-RU"/>
              </w:rPr>
              <w:t xml:space="preserve">СРС: </w:t>
            </w:r>
            <w:r w:rsidRPr="007F6092">
              <w:rPr>
                <w:rFonts w:ascii="Times New Roman" w:hAnsi="Times New Roman"/>
                <w:bCs/>
                <w:sz w:val="24"/>
                <w:szCs w:val="24"/>
                <w:lang w:eastAsia="ru-RU"/>
              </w:rPr>
              <w:t>Разработать систему рационализации рабочего места</w:t>
            </w:r>
          </w:p>
        </w:tc>
        <w:tc>
          <w:tcPr>
            <w:tcW w:w="1451" w:type="dxa"/>
            <w:tcBorders>
              <w:top w:val="single" w:sz="4" w:space="0" w:color="auto"/>
              <w:bottom w:val="single" w:sz="4" w:space="0" w:color="auto"/>
            </w:tcBorders>
            <w:shd w:val="clear" w:color="auto" w:fill="FFFFFF" w:themeFill="background1"/>
          </w:tcPr>
          <w:p w14:paraId="73EFF45C" w14:textId="77777777" w:rsidR="003E5114" w:rsidRPr="007F6092" w:rsidRDefault="003E5114" w:rsidP="00700CB2">
            <w:pPr>
              <w:spacing w:after="0" w:line="240" w:lineRule="auto"/>
              <w:rPr>
                <w:rFonts w:ascii="Times New Roman" w:hAnsi="Times New Roman"/>
                <w:bCs/>
                <w:sz w:val="24"/>
                <w:szCs w:val="24"/>
                <w:lang w:eastAsia="ru-RU"/>
              </w:rPr>
            </w:pPr>
            <w:r w:rsidRPr="007F6092">
              <w:rPr>
                <w:rFonts w:ascii="Times New Roman" w:hAnsi="Times New Roman"/>
                <w:bCs/>
                <w:sz w:val="24"/>
                <w:szCs w:val="24"/>
                <w:lang w:eastAsia="ru-RU"/>
              </w:rPr>
              <w:t>2</w:t>
            </w:r>
          </w:p>
        </w:tc>
        <w:tc>
          <w:tcPr>
            <w:tcW w:w="2096" w:type="dxa"/>
            <w:tcBorders>
              <w:top w:val="single" w:sz="4" w:space="0" w:color="auto"/>
              <w:bottom w:val="single" w:sz="4" w:space="0" w:color="auto"/>
            </w:tcBorders>
            <w:shd w:val="clear" w:color="auto" w:fill="FFFFFF" w:themeFill="background1"/>
          </w:tcPr>
          <w:p w14:paraId="577E6648" w14:textId="77777777" w:rsidR="003E5114" w:rsidRPr="007F6092" w:rsidRDefault="003E5114" w:rsidP="00700CB2">
            <w:pPr>
              <w:spacing w:after="0" w:line="240" w:lineRule="auto"/>
              <w:rPr>
                <w:rFonts w:ascii="Times New Roman" w:hAnsi="Times New Roman"/>
                <w:bCs/>
                <w:sz w:val="24"/>
                <w:szCs w:val="24"/>
                <w:lang w:eastAsia="ru-RU"/>
              </w:rPr>
            </w:pPr>
          </w:p>
        </w:tc>
      </w:tr>
      <w:tr w:rsidR="003E5114" w:rsidRPr="007F6092" w14:paraId="28242CAB" w14:textId="77777777" w:rsidTr="00700CB2">
        <w:trPr>
          <w:trHeight w:val="20"/>
        </w:trPr>
        <w:tc>
          <w:tcPr>
            <w:tcW w:w="11936" w:type="dxa"/>
            <w:gridSpan w:val="3"/>
          </w:tcPr>
          <w:p w14:paraId="12761616"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Дифференцированный зачет</w:t>
            </w:r>
          </w:p>
        </w:tc>
        <w:tc>
          <w:tcPr>
            <w:tcW w:w="1451" w:type="dxa"/>
          </w:tcPr>
          <w:p w14:paraId="573A15BE"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2</w:t>
            </w:r>
          </w:p>
        </w:tc>
        <w:tc>
          <w:tcPr>
            <w:tcW w:w="2096" w:type="dxa"/>
          </w:tcPr>
          <w:p w14:paraId="6A610C5D" w14:textId="77777777" w:rsidR="003E5114" w:rsidRPr="007F6092" w:rsidRDefault="003E5114" w:rsidP="00700CB2">
            <w:pPr>
              <w:spacing w:after="0" w:line="240" w:lineRule="auto"/>
              <w:rPr>
                <w:rFonts w:ascii="Times New Roman" w:hAnsi="Times New Roman"/>
                <w:b/>
                <w:bCs/>
                <w:sz w:val="24"/>
                <w:szCs w:val="24"/>
                <w:lang w:eastAsia="ru-RU"/>
              </w:rPr>
            </w:pPr>
          </w:p>
        </w:tc>
      </w:tr>
      <w:tr w:rsidR="003E5114" w:rsidRPr="007F6092" w14:paraId="64097B02" w14:textId="77777777" w:rsidTr="00700CB2">
        <w:trPr>
          <w:trHeight w:val="20"/>
        </w:trPr>
        <w:tc>
          <w:tcPr>
            <w:tcW w:w="11936" w:type="dxa"/>
            <w:gridSpan w:val="3"/>
          </w:tcPr>
          <w:p w14:paraId="0ED270A5"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Всего:</w:t>
            </w:r>
          </w:p>
        </w:tc>
        <w:tc>
          <w:tcPr>
            <w:tcW w:w="1451" w:type="dxa"/>
          </w:tcPr>
          <w:p w14:paraId="3A381939" w14:textId="77777777" w:rsidR="003E5114" w:rsidRPr="007F6092" w:rsidRDefault="003E5114" w:rsidP="00700CB2">
            <w:pPr>
              <w:spacing w:after="0" w:line="240" w:lineRule="auto"/>
              <w:rPr>
                <w:rFonts w:ascii="Times New Roman" w:hAnsi="Times New Roman"/>
                <w:b/>
                <w:bCs/>
                <w:sz w:val="24"/>
                <w:szCs w:val="24"/>
                <w:lang w:eastAsia="ru-RU"/>
              </w:rPr>
            </w:pPr>
            <w:r w:rsidRPr="007F6092">
              <w:rPr>
                <w:rFonts w:ascii="Times New Roman" w:hAnsi="Times New Roman"/>
                <w:b/>
                <w:bCs/>
                <w:sz w:val="24"/>
                <w:szCs w:val="24"/>
                <w:lang w:eastAsia="ru-RU"/>
              </w:rPr>
              <w:t>36</w:t>
            </w:r>
          </w:p>
        </w:tc>
        <w:tc>
          <w:tcPr>
            <w:tcW w:w="2096" w:type="dxa"/>
          </w:tcPr>
          <w:p w14:paraId="152C6ACA" w14:textId="77777777" w:rsidR="003E5114" w:rsidRPr="007F6092" w:rsidRDefault="003E5114" w:rsidP="00700CB2">
            <w:pPr>
              <w:spacing w:after="0" w:line="240" w:lineRule="auto"/>
              <w:rPr>
                <w:rFonts w:ascii="Times New Roman" w:hAnsi="Times New Roman"/>
                <w:b/>
                <w:bCs/>
                <w:sz w:val="24"/>
                <w:szCs w:val="24"/>
                <w:lang w:eastAsia="ru-RU"/>
              </w:rPr>
            </w:pPr>
          </w:p>
        </w:tc>
      </w:tr>
    </w:tbl>
    <w:p w14:paraId="5FA751D5" w14:textId="1FF00294" w:rsidR="003E5114" w:rsidRPr="00063D05" w:rsidRDefault="003E5114" w:rsidP="00063D05">
      <w:pPr>
        <w:spacing w:after="0" w:line="240" w:lineRule="auto"/>
        <w:rPr>
          <w:rFonts w:ascii="Times New Roman" w:hAnsi="Times New Roman"/>
          <w:sz w:val="24"/>
          <w:szCs w:val="24"/>
          <w:lang w:eastAsia="ru-RU"/>
        </w:rPr>
        <w:sectPr w:rsidR="003E5114" w:rsidRPr="00063D05" w:rsidSect="003E5114">
          <w:pgSz w:w="16838" w:h="11906" w:orient="landscape"/>
          <w:pgMar w:top="709" w:right="1134" w:bottom="851" w:left="1134" w:header="709" w:footer="709" w:gutter="0"/>
          <w:cols w:space="708"/>
          <w:docGrid w:linePitch="360"/>
        </w:sectPr>
      </w:pPr>
    </w:p>
    <w:p w14:paraId="30FB5357" w14:textId="77777777" w:rsidR="00063D05" w:rsidRPr="00063D05" w:rsidRDefault="00063D05" w:rsidP="00063D05">
      <w:pPr>
        <w:spacing w:after="0"/>
        <w:contextualSpacing/>
        <w:jc w:val="center"/>
        <w:rPr>
          <w:rFonts w:ascii="Times New Roman" w:hAnsi="Times New Roman"/>
          <w:b/>
          <w:bCs/>
          <w:sz w:val="24"/>
          <w:szCs w:val="24"/>
        </w:rPr>
      </w:pPr>
      <w:r w:rsidRPr="00063D05">
        <w:rPr>
          <w:rFonts w:ascii="Times New Roman" w:hAnsi="Times New Roman"/>
          <w:b/>
          <w:bCs/>
          <w:sz w:val="24"/>
          <w:szCs w:val="24"/>
        </w:rPr>
        <w:lastRenderedPageBreak/>
        <w:t>3. УСЛОВИЯ РЕАЛИЗАЦИИ УЧЕБНОЙ ДИСЦИПЛИНЫ</w:t>
      </w:r>
    </w:p>
    <w:p w14:paraId="34B8F252" w14:textId="77777777" w:rsidR="00063D05" w:rsidRPr="00063D05" w:rsidRDefault="00063D05" w:rsidP="00063D05">
      <w:pPr>
        <w:spacing w:after="0"/>
        <w:ind w:left="1353"/>
        <w:contextualSpacing/>
        <w:rPr>
          <w:rFonts w:ascii="Times New Roman" w:hAnsi="Times New Roman"/>
          <w:b/>
          <w:bCs/>
          <w:sz w:val="24"/>
          <w:szCs w:val="24"/>
        </w:rPr>
      </w:pPr>
    </w:p>
    <w:p w14:paraId="3634F2BB" w14:textId="77777777" w:rsidR="00063D05" w:rsidRPr="00063D05" w:rsidRDefault="00063D05" w:rsidP="00063D05">
      <w:pPr>
        <w:suppressAutoHyphens/>
        <w:spacing w:after="0"/>
        <w:ind w:firstLine="709"/>
        <w:contextualSpacing/>
        <w:jc w:val="both"/>
        <w:rPr>
          <w:rFonts w:ascii="Times New Roman" w:hAnsi="Times New Roman"/>
          <w:bCs/>
          <w:sz w:val="24"/>
          <w:szCs w:val="24"/>
        </w:rPr>
      </w:pPr>
      <w:r w:rsidRPr="00063D05">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14:paraId="2850B997" w14:textId="2F3C5079" w:rsidR="00063D05" w:rsidRPr="00063D05" w:rsidRDefault="00063D05" w:rsidP="00150D05">
      <w:pPr>
        <w:suppressAutoHyphens/>
        <w:autoSpaceDE w:val="0"/>
        <w:autoSpaceDN w:val="0"/>
        <w:adjustRightInd w:val="0"/>
        <w:spacing w:after="0"/>
        <w:ind w:firstLine="709"/>
        <w:contextualSpacing/>
        <w:jc w:val="both"/>
        <w:rPr>
          <w:rFonts w:ascii="Times New Roman" w:hAnsi="Times New Roman"/>
          <w:bCs/>
          <w:i/>
          <w:sz w:val="24"/>
          <w:szCs w:val="24"/>
        </w:rPr>
      </w:pPr>
      <w:r w:rsidRPr="00063D05">
        <w:rPr>
          <w:rFonts w:ascii="Times New Roman" w:hAnsi="Times New Roman"/>
          <w:bCs/>
          <w:sz w:val="24"/>
          <w:szCs w:val="24"/>
        </w:rPr>
        <w:t>Кабинет</w:t>
      </w:r>
      <w:r w:rsidR="00920497">
        <w:rPr>
          <w:rFonts w:ascii="Times New Roman" w:hAnsi="Times New Roman"/>
          <w:bCs/>
          <w:sz w:val="24"/>
          <w:szCs w:val="24"/>
        </w:rPr>
        <w:t xml:space="preserve"> </w:t>
      </w:r>
      <w:r w:rsidR="00774249" w:rsidRPr="004F4645">
        <w:rPr>
          <w:rFonts w:ascii="Times New Roman" w:hAnsi="Times New Roman"/>
          <w:bCs/>
          <w:iCs/>
          <w:sz w:val="24"/>
          <w:szCs w:val="24"/>
        </w:rPr>
        <w:t>Социально-</w:t>
      </w:r>
      <w:r w:rsidR="00DE73CD">
        <w:rPr>
          <w:rFonts w:ascii="Times New Roman" w:hAnsi="Times New Roman"/>
          <w:bCs/>
          <w:iCs/>
          <w:sz w:val="24"/>
          <w:szCs w:val="24"/>
        </w:rPr>
        <w:t>гуманитарных</w:t>
      </w:r>
      <w:r w:rsidR="00920497">
        <w:rPr>
          <w:rFonts w:ascii="Times New Roman" w:hAnsi="Times New Roman"/>
          <w:bCs/>
          <w:iCs/>
          <w:sz w:val="24"/>
          <w:szCs w:val="24"/>
        </w:rPr>
        <w:t xml:space="preserve"> </w:t>
      </w:r>
      <w:r w:rsidR="00774249" w:rsidRPr="004F4645">
        <w:rPr>
          <w:rFonts w:ascii="Times New Roman" w:hAnsi="Times New Roman"/>
          <w:bCs/>
          <w:iCs/>
          <w:sz w:val="24"/>
          <w:szCs w:val="24"/>
        </w:rPr>
        <w:t>дисциплин</w:t>
      </w:r>
      <w:r w:rsidR="00150D05">
        <w:rPr>
          <w:rFonts w:ascii="Times New Roman" w:hAnsi="Times New Roman"/>
          <w:bCs/>
          <w:i/>
          <w:sz w:val="24"/>
          <w:szCs w:val="24"/>
        </w:rPr>
        <w:t xml:space="preserve">, </w:t>
      </w:r>
      <w:r w:rsidRPr="00063D05">
        <w:rPr>
          <w:rFonts w:ascii="Times New Roman" w:hAnsi="Times New Roman"/>
          <w:bCs/>
          <w:sz w:val="24"/>
          <w:szCs w:val="24"/>
        </w:rPr>
        <w:t>оснащенный в соответствии с п. 6.1.2.1 образовательной программы по</w:t>
      </w:r>
      <w:r w:rsidR="00920497">
        <w:rPr>
          <w:rFonts w:ascii="Times New Roman" w:hAnsi="Times New Roman"/>
          <w:bCs/>
          <w:sz w:val="24"/>
          <w:szCs w:val="24"/>
        </w:rPr>
        <w:t xml:space="preserve"> </w:t>
      </w:r>
      <w:r w:rsidRPr="00063D05">
        <w:rPr>
          <w:rFonts w:ascii="Times New Roman" w:hAnsi="Times New Roman"/>
          <w:bCs/>
          <w:iCs/>
          <w:sz w:val="24"/>
          <w:szCs w:val="24"/>
        </w:rPr>
        <w:t>специальности</w:t>
      </w:r>
      <w:r w:rsidRPr="00063D05">
        <w:rPr>
          <w:rFonts w:ascii="Times New Roman" w:hAnsi="Times New Roman"/>
          <w:bCs/>
          <w:i/>
          <w:sz w:val="24"/>
          <w:szCs w:val="24"/>
        </w:rPr>
        <w:t>.</w:t>
      </w:r>
    </w:p>
    <w:p w14:paraId="3BEC9E89" w14:textId="77777777" w:rsidR="00063D05" w:rsidRPr="00063D05" w:rsidRDefault="00063D05" w:rsidP="00063D05">
      <w:pPr>
        <w:suppressAutoHyphens/>
        <w:spacing w:after="0"/>
        <w:ind w:firstLine="709"/>
        <w:contextualSpacing/>
        <w:jc w:val="both"/>
        <w:rPr>
          <w:rFonts w:ascii="Times New Roman" w:hAnsi="Times New Roman"/>
          <w:bCs/>
          <w:sz w:val="24"/>
          <w:szCs w:val="24"/>
        </w:rPr>
      </w:pPr>
    </w:p>
    <w:p w14:paraId="7F8ACEF3" w14:textId="77777777" w:rsidR="00063D05" w:rsidRPr="00063D05" w:rsidRDefault="00063D05" w:rsidP="00063D05">
      <w:pPr>
        <w:suppressAutoHyphens/>
        <w:spacing w:after="0"/>
        <w:ind w:firstLine="709"/>
        <w:contextualSpacing/>
        <w:jc w:val="both"/>
        <w:rPr>
          <w:rFonts w:ascii="Times New Roman" w:hAnsi="Times New Roman"/>
          <w:b/>
          <w:bCs/>
          <w:sz w:val="24"/>
          <w:szCs w:val="24"/>
        </w:rPr>
      </w:pPr>
      <w:r w:rsidRPr="00063D05">
        <w:rPr>
          <w:rFonts w:ascii="Times New Roman" w:hAnsi="Times New Roman"/>
          <w:b/>
          <w:bCs/>
          <w:sz w:val="24"/>
          <w:szCs w:val="24"/>
        </w:rPr>
        <w:t>3.2. Информационное обеспечение реализации программы</w:t>
      </w:r>
    </w:p>
    <w:p w14:paraId="0B3230AC" w14:textId="77777777" w:rsidR="00063D05" w:rsidRPr="00063D05" w:rsidRDefault="00063D05" w:rsidP="00063D05">
      <w:pPr>
        <w:suppressAutoHyphens/>
        <w:spacing w:after="0"/>
        <w:ind w:firstLine="709"/>
        <w:contextualSpacing/>
        <w:jc w:val="both"/>
        <w:rPr>
          <w:rFonts w:ascii="Times New Roman" w:hAnsi="Times New Roman"/>
          <w:bCs/>
          <w:sz w:val="24"/>
          <w:szCs w:val="24"/>
        </w:rPr>
      </w:pPr>
      <w:r w:rsidRPr="00063D05">
        <w:rPr>
          <w:rFonts w:ascii="Times New Roman" w:hAnsi="Times New Roman"/>
          <w:bCs/>
          <w:sz w:val="24"/>
          <w:szCs w:val="24"/>
        </w:rPr>
        <w:t>Для реализации программы библиотечный фонд образовательной организации имеет п</w:t>
      </w:r>
      <w:r w:rsidRPr="00063D0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14:paraId="1F81FBA5" w14:textId="77777777" w:rsidR="00063D05" w:rsidRPr="00063D05" w:rsidRDefault="00063D05" w:rsidP="00063D05">
      <w:pPr>
        <w:suppressAutoHyphens/>
        <w:spacing w:after="0"/>
        <w:ind w:firstLine="709"/>
        <w:contextualSpacing/>
        <w:jc w:val="both"/>
        <w:rPr>
          <w:rFonts w:ascii="Times New Roman" w:hAnsi="Times New Roman"/>
          <w:sz w:val="24"/>
          <w:szCs w:val="24"/>
        </w:rPr>
      </w:pPr>
    </w:p>
    <w:p w14:paraId="3914AD77" w14:textId="77777777" w:rsidR="001A4C2A" w:rsidRPr="00815F40" w:rsidRDefault="00774249" w:rsidP="001A4C2A">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ab/>
      </w:r>
      <w:r w:rsidR="001A4C2A" w:rsidRPr="00815F40">
        <w:rPr>
          <w:rFonts w:ascii="Times New Roman" w:hAnsi="Times New Roman"/>
          <w:bCs/>
          <w:sz w:val="24"/>
          <w:szCs w:val="24"/>
        </w:rPr>
        <w:t>Основные источники:</w:t>
      </w:r>
    </w:p>
    <w:p w14:paraId="694F879E" w14:textId="77777777" w:rsidR="001A4C2A" w:rsidRDefault="001A4C2A" w:rsidP="001A4C2A">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1.</w:t>
      </w:r>
      <w:r w:rsidRPr="00815F40">
        <w:rPr>
          <w:rFonts w:ascii="Times New Roman" w:hAnsi="Times New Roman"/>
          <w:bCs/>
          <w:sz w:val="24"/>
          <w:szCs w:val="24"/>
        </w:rPr>
        <w:tab/>
        <w:t xml:space="preserve">Э. Бурнашева: Основы бережливого производства. Учебное пособие/ Издательство Лань (СПО), 2023 г - ISB 978-5-507-45505-8. - Текст: электронный // Образовательная платформа Лань [сайт]. — URL: </w:t>
      </w:r>
      <w:r w:rsidRPr="00AB7B17">
        <w:rPr>
          <w:rFonts w:ascii="Times New Roman" w:hAnsi="Times New Roman"/>
          <w:bCs/>
          <w:sz w:val="24"/>
          <w:szCs w:val="24"/>
        </w:rPr>
        <w:t>https://e.lanbook.com/book/271253</w:t>
      </w:r>
      <w:r w:rsidRPr="00815F40">
        <w:rPr>
          <w:rFonts w:ascii="Times New Roman" w:hAnsi="Times New Roman"/>
          <w:bCs/>
          <w:sz w:val="24"/>
          <w:szCs w:val="24"/>
        </w:rPr>
        <w:t xml:space="preserve"> </w:t>
      </w:r>
    </w:p>
    <w:p w14:paraId="2B12ACFD" w14:textId="77777777" w:rsidR="001A4C2A" w:rsidRPr="00815F40" w:rsidRDefault="001A4C2A" w:rsidP="001A4C2A">
      <w:pPr>
        <w:spacing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2. </w:t>
      </w:r>
      <w:proofErr w:type="spellStart"/>
      <w:r w:rsidRPr="00AB7B17">
        <w:rPr>
          <w:rFonts w:ascii="Times New Roman" w:hAnsi="Times New Roman"/>
          <w:bCs/>
          <w:sz w:val="24"/>
          <w:szCs w:val="24"/>
        </w:rPr>
        <w:t>Староверова</w:t>
      </w:r>
      <w:proofErr w:type="spellEnd"/>
      <w:r w:rsidRPr="00AB7B17">
        <w:rPr>
          <w:rFonts w:ascii="Times New Roman" w:hAnsi="Times New Roman"/>
          <w:bCs/>
          <w:sz w:val="24"/>
          <w:szCs w:val="24"/>
        </w:rPr>
        <w:t xml:space="preserve">, К. О.  Основы бережливого производства: учебное пособие для среднего профессионального образования / К. О. </w:t>
      </w:r>
      <w:proofErr w:type="spellStart"/>
      <w:r w:rsidRPr="00AB7B17">
        <w:rPr>
          <w:rFonts w:ascii="Times New Roman" w:hAnsi="Times New Roman"/>
          <w:bCs/>
          <w:sz w:val="24"/>
          <w:szCs w:val="24"/>
        </w:rPr>
        <w:t>Староверова</w:t>
      </w:r>
      <w:proofErr w:type="spellEnd"/>
      <w:r w:rsidRPr="00AB7B17">
        <w:rPr>
          <w:rFonts w:ascii="Times New Roman" w:hAnsi="Times New Roman"/>
          <w:bCs/>
          <w:sz w:val="24"/>
          <w:szCs w:val="24"/>
        </w:rPr>
        <w:t xml:space="preserve">. — Москва: Издательство </w:t>
      </w:r>
      <w:proofErr w:type="spellStart"/>
      <w:r w:rsidRPr="00AB7B17">
        <w:rPr>
          <w:rFonts w:ascii="Times New Roman" w:hAnsi="Times New Roman"/>
          <w:bCs/>
          <w:sz w:val="24"/>
          <w:szCs w:val="24"/>
        </w:rPr>
        <w:t>Юрайт</w:t>
      </w:r>
      <w:proofErr w:type="spellEnd"/>
      <w:r w:rsidRPr="00AB7B17">
        <w:rPr>
          <w:rFonts w:ascii="Times New Roman" w:hAnsi="Times New Roman"/>
          <w:bCs/>
          <w:sz w:val="24"/>
          <w:szCs w:val="24"/>
        </w:rPr>
        <w:t xml:space="preserve">, 2024. — 74 с. — (Профессиональное образование). — ISBN 978-5-534-16473-2. — Текст: электронный // Образовательная платформа </w:t>
      </w:r>
      <w:proofErr w:type="spellStart"/>
      <w:r w:rsidRPr="00AB7B17">
        <w:rPr>
          <w:rFonts w:ascii="Times New Roman" w:hAnsi="Times New Roman"/>
          <w:bCs/>
          <w:sz w:val="24"/>
          <w:szCs w:val="24"/>
        </w:rPr>
        <w:t>Юрайт</w:t>
      </w:r>
      <w:proofErr w:type="spellEnd"/>
      <w:r w:rsidRPr="00AB7B17">
        <w:rPr>
          <w:rFonts w:ascii="Times New Roman" w:hAnsi="Times New Roman"/>
          <w:bCs/>
          <w:sz w:val="24"/>
          <w:szCs w:val="24"/>
        </w:rPr>
        <w:t xml:space="preserve"> [сайт]. — URL: https://urait.ru/bcode/544921.</w:t>
      </w:r>
    </w:p>
    <w:p w14:paraId="5A9AED42" w14:textId="068331AB" w:rsidR="00774249" w:rsidRPr="00815F40" w:rsidRDefault="00774249" w:rsidP="001A4C2A">
      <w:pPr>
        <w:spacing w:line="240" w:lineRule="auto"/>
        <w:ind w:firstLine="709"/>
        <w:contextualSpacing/>
        <w:jc w:val="both"/>
        <w:rPr>
          <w:rFonts w:ascii="Times New Roman" w:hAnsi="Times New Roman"/>
          <w:bCs/>
          <w:sz w:val="24"/>
          <w:szCs w:val="24"/>
        </w:rPr>
      </w:pPr>
    </w:p>
    <w:p w14:paraId="048CD59F"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ab/>
        <w:t>Дополнительные источники:</w:t>
      </w:r>
    </w:p>
    <w:p w14:paraId="29EBFAAC"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 xml:space="preserve">1. У. Левинсон, Р. </w:t>
      </w:r>
      <w:proofErr w:type="spellStart"/>
      <w:r w:rsidRPr="00815F40">
        <w:rPr>
          <w:rFonts w:ascii="Times New Roman" w:hAnsi="Times New Roman"/>
          <w:bCs/>
          <w:sz w:val="24"/>
          <w:szCs w:val="24"/>
        </w:rPr>
        <w:t>Рерик</w:t>
      </w:r>
      <w:proofErr w:type="spellEnd"/>
      <w:r w:rsidRPr="00815F40">
        <w:rPr>
          <w:rFonts w:ascii="Times New Roman" w:hAnsi="Times New Roman"/>
          <w:bCs/>
          <w:sz w:val="24"/>
          <w:szCs w:val="24"/>
        </w:rPr>
        <w:t xml:space="preserve">. Бережливое производство. Синергетический подход к сокращению потерь, издательство. / Стандарты и качество,2017 г. </w:t>
      </w:r>
    </w:p>
    <w:p w14:paraId="5CFC5E04"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 xml:space="preserve">2. М. </w:t>
      </w:r>
      <w:proofErr w:type="spellStart"/>
      <w:r w:rsidRPr="00815F40">
        <w:rPr>
          <w:rFonts w:ascii="Times New Roman" w:hAnsi="Times New Roman"/>
          <w:bCs/>
          <w:sz w:val="24"/>
          <w:szCs w:val="24"/>
        </w:rPr>
        <w:t>ИмаиКайдзен</w:t>
      </w:r>
      <w:proofErr w:type="spellEnd"/>
      <w:r w:rsidRPr="00815F40">
        <w:rPr>
          <w:rFonts w:ascii="Times New Roman" w:hAnsi="Times New Roman"/>
          <w:bCs/>
          <w:sz w:val="24"/>
          <w:szCs w:val="24"/>
        </w:rPr>
        <w:t>. Ключ к успеху японских компаний. / Альпина Паблишерз,2019 г.</w:t>
      </w:r>
    </w:p>
    <w:p w14:paraId="58AFAEDF"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 xml:space="preserve">3. </w:t>
      </w:r>
      <w:proofErr w:type="spellStart"/>
      <w:r w:rsidRPr="00815F40">
        <w:rPr>
          <w:rFonts w:ascii="Times New Roman" w:hAnsi="Times New Roman"/>
          <w:bCs/>
          <w:sz w:val="24"/>
          <w:szCs w:val="24"/>
        </w:rPr>
        <w:t>Монден</w:t>
      </w:r>
      <w:proofErr w:type="spellEnd"/>
      <w:r w:rsidRPr="00815F40">
        <w:rPr>
          <w:rFonts w:ascii="Times New Roman" w:hAnsi="Times New Roman"/>
          <w:bCs/>
          <w:sz w:val="24"/>
          <w:szCs w:val="24"/>
        </w:rPr>
        <w:t xml:space="preserve"> Я. Система </w:t>
      </w:r>
      <w:proofErr w:type="spellStart"/>
      <w:r w:rsidRPr="00815F40">
        <w:rPr>
          <w:rFonts w:ascii="Times New Roman" w:hAnsi="Times New Roman"/>
          <w:bCs/>
          <w:sz w:val="24"/>
          <w:szCs w:val="24"/>
        </w:rPr>
        <w:t>менеджемента</w:t>
      </w:r>
      <w:proofErr w:type="spellEnd"/>
      <w:r w:rsidRPr="00815F40">
        <w:rPr>
          <w:rFonts w:ascii="Times New Roman" w:hAnsi="Times New Roman"/>
          <w:bCs/>
          <w:sz w:val="24"/>
          <w:szCs w:val="24"/>
        </w:rPr>
        <w:t xml:space="preserve"> Тойоты / Пер. с англ. М.: Институт комплексных стратегических исследований, 2017.3. Д. </w:t>
      </w:r>
      <w:proofErr w:type="spellStart"/>
      <w:r w:rsidRPr="00815F40">
        <w:rPr>
          <w:rFonts w:ascii="Times New Roman" w:hAnsi="Times New Roman"/>
          <w:bCs/>
          <w:sz w:val="24"/>
          <w:szCs w:val="24"/>
        </w:rPr>
        <w:t>Лайкер</w:t>
      </w:r>
      <w:proofErr w:type="spellEnd"/>
      <w:r w:rsidRPr="00815F40">
        <w:rPr>
          <w:rFonts w:ascii="Times New Roman" w:hAnsi="Times New Roman"/>
          <w:bCs/>
          <w:sz w:val="24"/>
          <w:szCs w:val="24"/>
        </w:rPr>
        <w:t xml:space="preserve"> и Д. Майер. Практика Дао </w:t>
      </w:r>
      <w:proofErr w:type="spellStart"/>
      <w:r w:rsidRPr="00815F40">
        <w:rPr>
          <w:rFonts w:ascii="Times New Roman" w:hAnsi="Times New Roman"/>
          <w:bCs/>
          <w:sz w:val="24"/>
          <w:szCs w:val="24"/>
        </w:rPr>
        <w:t>Toyota</w:t>
      </w:r>
      <w:proofErr w:type="spellEnd"/>
      <w:r w:rsidRPr="00815F40">
        <w:rPr>
          <w:rFonts w:ascii="Times New Roman" w:hAnsi="Times New Roman"/>
          <w:bCs/>
          <w:sz w:val="24"/>
          <w:szCs w:val="24"/>
        </w:rPr>
        <w:t xml:space="preserve">. </w:t>
      </w:r>
    </w:p>
    <w:p w14:paraId="66D47EAC"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 xml:space="preserve">4. Руководство по внедрению принципов менеджмента </w:t>
      </w:r>
      <w:proofErr w:type="spellStart"/>
      <w:r w:rsidRPr="00815F40">
        <w:rPr>
          <w:rFonts w:ascii="Times New Roman" w:hAnsi="Times New Roman"/>
          <w:bCs/>
          <w:sz w:val="24"/>
          <w:szCs w:val="24"/>
        </w:rPr>
        <w:t>Toyota</w:t>
      </w:r>
      <w:proofErr w:type="spellEnd"/>
      <w:r w:rsidRPr="00815F40">
        <w:rPr>
          <w:rFonts w:ascii="Times New Roman" w:hAnsi="Times New Roman"/>
          <w:bCs/>
          <w:sz w:val="24"/>
          <w:szCs w:val="24"/>
        </w:rPr>
        <w:t>. / Альпина Паблишерз,2019 г.</w:t>
      </w:r>
    </w:p>
    <w:p w14:paraId="010C6847" w14:textId="77777777" w:rsidR="00774249" w:rsidRPr="00815F40" w:rsidRDefault="00774249" w:rsidP="00774249">
      <w:pPr>
        <w:spacing w:line="240" w:lineRule="auto"/>
        <w:ind w:firstLine="709"/>
        <w:contextualSpacing/>
        <w:jc w:val="both"/>
        <w:rPr>
          <w:rFonts w:ascii="Times New Roman" w:hAnsi="Times New Roman"/>
          <w:bCs/>
          <w:sz w:val="24"/>
          <w:szCs w:val="24"/>
        </w:rPr>
      </w:pPr>
      <w:r w:rsidRPr="00815F40">
        <w:rPr>
          <w:rFonts w:ascii="Times New Roman" w:hAnsi="Times New Roman"/>
          <w:bCs/>
          <w:sz w:val="24"/>
          <w:szCs w:val="24"/>
        </w:rPr>
        <w:t xml:space="preserve">5.  Д. </w:t>
      </w:r>
      <w:proofErr w:type="spellStart"/>
      <w:r w:rsidRPr="00815F40">
        <w:rPr>
          <w:rFonts w:ascii="Times New Roman" w:hAnsi="Times New Roman"/>
          <w:bCs/>
          <w:sz w:val="24"/>
          <w:szCs w:val="24"/>
        </w:rPr>
        <w:t>Вумек</w:t>
      </w:r>
      <w:proofErr w:type="spellEnd"/>
      <w:r w:rsidRPr="00815F40">
        <w:rPr>
          <w:rFonts w:ascii="Times New Roman" w:hAnsi="Times New Roman"/>
          <w:bCs/>
          <w:sz w:val="24"/>
          <w:szCs w:val="24"/>
        </w:rPr>
        <w:t xml:space="preserve">, Д Джонс. Бережливое производство. Как избавиться от потерь и добиться процветания вашей компании, издательство. / Альпина Бизнес Букс,2018 г. </w:t>
      </w:r>
    </w:p>
    <w:p w14:paraId="54090C76" w14:textId="77777777" w:rsidR="00063D05" w:rsidRPr="00063D05" w:rsidRDefault="00774249" w:rsidP="00774249">
      <w:pPr>
        <w:spacing w:line="240" w:lineRule="auto"/>
        <w:ind w:firstLine="709"/>
        <w:contextualSpacing/>
        <w:jc w:val="both"/>
        <w:rPr>
          <w:rFonts w:ascii="Times New Roman" w:hAnsi="Times New Roman"/>
          <w:bCs/>
          <w:sz w:val="24"/>
          <w:szCs w:val="24"/>
          <w:lang w:eastAsia="ru-RU"/>
        </w:rPr>
      </w:pPr>
      <w:r w:rsidRPr="00815F40">
        <w:rPr>
          <w:rFonts w:ascii="Times New Roman" w:hAnsi="Times New Roman"/>
          <w:bCs/>
          <w:sz w:val="24"/>
          <w:szCs w:val="24"/>
        </w:rPr>
        <w:t xml:space="preserve">6. М. </w:t>
      </w:r>
      <w:proofErr w:type="spellStart"/>
      <w:r w:rsidRPr="00815F40">
        <w:rPr>
          <w:rFonts w:ascii="Times New Roman" w:hAnsi="Times New Roman"/>
          <w:bCs/>
          <w:sz w:val="24"/>
          <w:szCs w:val="24"/>
        </w:rPr>
        <w:t>Вэйдер</w:t>
      </w:r>
      <w:proofErr w:type="spellEnd"/>
      <w:r w:rsidRPr="00815F40">
        <w:rPr>
          <w:rFonts w:ascii="Times New Roman" w:hAnsi="Times New Roman"/>
          <w:bCs/>
          <w:sz w:val="24"/>
          <w:szCs w:val="24"/>
        </w:rPr>
        <w:t>. Инструменты бережливого производства. Мини-руководство по внедрению методик бережливого производства. / Альпина Паблишерз,2019 г.</w:t>
      </w:r>
      <w:r w:rsidR="00063D05" w:rsidRPr="00063D05">
        <w:rPr>
          <w:rFonts w:ascii="Times New Roman" w:hAnsi="Times New Roman"/>
          <w:bCs/>
          <w:sz w:val="24"/>
          <w:szCs w:val="24"/>
        </w:rPr>
        <w:br w:type="page"/>
      </w:r>
    </w:p>
    <w:p w14:paraId="4D52D788" w14:textId="77777777" w:rsidR="001A4C2A" w:rsidRPr="00063D05" w:rsidRDefault="001A4C2A" w:rsidP="001A4C2A">
      <w:pPr>
        <w:spacing w:after="0"/>
        <w:contextualSpacing/>
        <w:jc w:val="center"/>
        <w:rPr>
          <w:rFonts w:ascii="Times New Roman" w:hAnsi="Times New Roman"/>
          <w:b/>
          <w:sz w:val="24"/>
          <w:szCs w:val="24"/>
        </w:rPr>
      </w:pPr>
      <w:r w:rsidRPr="00063D05">
        <w:rPr>
          <w:rFonts w:ascii="Times New Roman" w:hAnsi="Times New Roman"/>
          <w:b/>
          <w:sz w:val="24"/>
          <w:szCs w:val="24"/>
        </w:rPr>
        <w:lastRenderedPageBreak/>
        <w:t xml:space="preserve">4. КОНТРОЛЬ И ОЦЕНКА РЕЗУЛЬТАТОВ ОСВОЕНИЯ  </w:t>
      </w:r>
    </w:p>
    <w:p w14:paraId="7E236155" w14:textId="77777777" w:rsidR="001A4C2A" w:rsidRPr="00063D05" w:rsidRDefault="001A4C2A" w:rsidP="001A4C2A">
      <w:pPr>
        <w:spacing w:after="0" w:line="240" w:lineRule="auto"/>
        <w:contextualSpacing/>
        <w:jc w:val="center"/>
        <w:rPr>
          <w:rFonts w:ascii="Times New Roman" w:hAnsi="Times New Roman"/>
          <w:b/>
          <w:sz w:val="24"/>
          <w:szCs w:val="24"/>
        </w:rPr>
      </w:pPr>
      <w:r w:rsidRPr="00063D05">
        <w:rPr>
          <w:rFonts w:ascii="Times New Roman" w:hAnsi="Times New Roman"/>
          <w:b/>
          <w:sz w:val="24"/>
          <w:szCs w:val="24"/>
        </w:rPr>
        <w:t>УЧЕБНОЙ ДИСЦИПЛИНЫ</w:t>
      </w:r>
    </w:p>
    <w:p w14:paraId="2E59ED6B" w14:textId="77777777" w:rsidR="001A4C2A" w:rsidRPr="00063D05" w:rsidRDefault="001A4C2A" w:rsidP="001A4C2A">
      <w:pPr>
        <w:spacing w:after="0" w:line="240" w:lineRule="auto"/>
        <w:contextualSpacing/>
        <w:jc w:val="center"/>
        <w:rPr>
          <w:rFonts w:ascii="Times New Roman" w:hAnsi="Times New Roman"/>
          <w:b/>
          <w:sz w:val="24"/>
          <w:szCs w:val="24"/>
        </w:rPr>
      </w:pPr>
    </w:p>
    <w:tbl>
      <w:tblPr>
        <w:tblW w:w="9639" w:type="dxa"/>
        <w:tblInd w:w="10" w:type="dxa"/>
        <w:tblLayout w:type="fixed"/>
        <w:tblCellMar>
          <w:left w:w="0" w:type="dxa"/>
          <w:right w:w="0" w:type="dxa"/>
        </w:tblCellMar>
        <w:tblLook w:val="04A0" w:firstRow="1" w:lastRow="0" w:firstColumn="1" w:lastColumn="0" w:noHBand="0" w:noVBand="1"/>
      </w:tblPr>
      <w:tblGrid>
        <w:gridCol w:w="2460"/>
        <w:gridCol w:w="720"/>
        <w:gridCol w:w="660"/>
        <w:gridCol w:w="3106"/>
        <w:gridCol w:w="2693"/>
      </w:tblGrid>
      <w:tr w:rsidR="001A4C2A" w:rsidRPr="00815F40" w14:paraId="46D03002" w14:textId="77777777" w:rsidTr="00700CB2">
        <w:trPr>
          <w:trHeight w:val="264"/>
        </w:trPr>
        <w:tc>
          <w:tcPr>
            <w:tcW w:w="2460" w:type="dxa"/>
            <w:tcBorders>
              <w:top w:val="single" w:sz="8" w:space="0" w:color="auto"/>
              <w:left w:val="single" w:sz="8" w:space="0" w:color="auto"/>
              <w:bottom w:val="single" w:sz="8" w:space="0" w:color="auto"/>
            </w:tcBorders>
            <w:vAlign w:val="bottom"/>
          </w:tcPr>
          <w:p w14:paraId="4AF5FF4E" w14:textId="77777777" w:rsidR="001A4C2A" w:rsidRPr="00815F40" w:rsidRDefault="001A4C2A" w:rsidP="00700CB2">
            <w:pPr>
              <w:spacing w:after="0" w:line="240" w:lineRule="auto"/>
              <w:ind w:left="120"/>
              <w:rPr>
                <w:rFonts w:ascii="Times New Roman" w:eastAsia="Times New Roman" w:hAnsi="Times New Roman" w:cs="Times New Roman"/>
                <w:sz w:val="20"/>
                <w:szCs w:val="20"/>
                <w:lang w:eastAsia="ru-RU"/>
              </w:rPr>
            </w:pPr>
            <w:r w:rsidRPr="00815F40">
              <w:rPr>
                <w:rFonts w:ascii="Times New Roman" w:eastAsia="Times New Roman" w:hAnsi="Times New Roman" w:cs="Times New Roman"/>
                <w:b/>
                <w:bCs/>
                <w:lang w:eastAsia="ru-RU"/>
              </w:rPr>
              <w:t>Результаты обучения</w:t>
            </w:r>
          </w:p>
        </w:tc>
        <w:tc>
          <w:tcPr>
            <w:tcW w:w="720" w:type="dxa"/>
            <w:tcBorders>
              <w:top w:val="single" w:sz="8" w:space="0" w:color="auto"/>
              <w:bottom w:val="single" w:sz="8" w:space="0" w:color="auto"/>
            </w:tcBorders>
            <w:vAlign w:val="bottom"/>
          </w:tcPr>
          <w:p w14:paraId="5A504095" w14:textId="77777777" w:rsidR="001A4C2A" w:rsidRPr="00815F40" w:rsidRDefault="001A4C2A" w:rsidP="00700CB2">
            <w:pPr>
              <w:spacing w:after="0" w:line="240" w:lineRule="auto"/>
              <w:rPr>
                <w:rFonts w:ascii="Times New Roman" w:eastAsia="Times New Roman" w:hAnsi="Times New Roman" w:cs="Times New Roman"/>
                <w:lang w:eastAsia="ru-RU"/>
              </w:rPr>
            </w:pPr>
          </w:p>
        </w:tc>
        <w:tc>
          <w:tcPr>
            <w:tcW w:w="660" w:type="dxa"/>
            <w:tcBorders>
              <w:top w:val="single" w:sz="8" w:space="0" w:color="auto"/>
              <w:bottom w:val="single" w:sz="8" w:space="0" w:color="auto"/>
              <w:right w:val="single" w:sz="8" w:space="0" w:color="auto"/>
            </w:tcBorders>
            <w:vAlign w:val="bottom"/>
          </w:tcPr>
          <w:p w14:paraId="53CA6786" w14:textId="77777777" w:rsidR="001A4C2A" w:rsidRPr="00815F40" w:rsidRDefault="001A4C2A" w:rsidP="00700CB2">
            <w:pPr>
              <w:spacing w:after="0" w:line="240" w:lineRule="auto"/>
              <w:rPr>
                <w:rFonts w:ascii="Times New Roman" w:eastAsia="Times New Roman" w:hAnsi="Times New Roman" w:cs="Times New Roman"/>
                <w:lang w:eastAsia="ru-RU"/>
              </w:rPr>
            </w:pPr>
          </w:p>
        </w:tc>
        <w:tc>
          <w:tcPr>
            <w:tcW w:w="3106" w:type="dxa"/>
            <w:tcBorders>
              <w:top w:val="single" w:sz="8" w:space="0" w:color="auto"/>
              <w:bottom w:val="single" w:sz="8" w:space="0" w:color="auto"/>
              <w:right w:val="single" w:sz="8" w:space="0" w:color="auto"/>
            </w:tcBorders>
            <w:vAlign w:val="bottom"/>
          </w:tcPr>
          <w:p w14:paraId="16F25FE4" w14:textId="77777777" w:rsidR="001A4C2A" w:rsidRPr="00815F40" w:rsidRDefault="001A4C2A" w:rsidP="00700CB2">
            <w:pPr>
              <w:spacing w:after="0" w:line="240" w:lineRule="auto"/>
              <w:ind w:left="80"/>
              <w:rPr>
                <w:rFonts w:ascii="Times New Roman" w:eastAsia="Times New Roman" w:hAnsi="Times New Roman" w:cs="Times New Roman"/>
                <w:sz w:val="20"/>
                <w:szCs w:val="20"/>
                <w:lang w:eastAsia="ru-RU"/>
              </w:rPr>
            </w:pPr>
            <w:r w:rsidRPr="00815F40">
              <w:rPr>
                <w:rFonts w:ascii="Times New Roman" w:eastAsia="Times New Roman" w:hAnsi="Times New Roman" w:cs="Times New Roman"/>
                <w:b/>
                <w:bCs/>
                <w:lang w:eastAsia="ru-RU"/>
              </w:rPr>
              <w:t>Критерии оценки</w:t>
            </w:r>
          </w:p>
        </w:tc>
        <w:tc>
          <w:tcPr>
            <w:tcW w:w="2693" w:type="dxa"/>
            <w:tcBorders>
              <w:top w:val="single" w:sz="8" w:space="0" w:color="auto"/>
              <w:bottom w:val="single" w:sz="8" w:space="0" w:color="auto"/>
              <w:right w:val="single" w:sz="8" w:space="0" w:color="auto"/>
            </w:tcBorders>
            <w:vAlign w:val="bottom"/>
          </w:tcPr>
          <w:p w14:paraId="6B5569FE" w14:textId="77777777" w:rsidR="001A4C2A" w:rsidRPr="00815F40" w:rsidRDefault="001A4C2A" w:rsidP="00700CB2">
            <w:pPr>
              <w:spacing w:after="0" w:line="240" w:lineRule="auto"/>
              <w:ind w:left="80"/>
              <w:rPr>
                <w:rFonts w:ascii="Times New Roman" w:eastAsia="Times New Roman" w:hAnsi="Times New Roman" w:cs="Times New Roman"/>
                <w:sz w:val="20"/>
                <w:szCs w:val="20"/>
                <w:lang w:eastAsia="ru-RU"/>
              </w:rPr>
            </w:pPr>
            <w:r w:rsidRPr="00815F40">
              <w:rPr>
                <w:rFonts w:ascii="Times New Roman" w:eastAsia="Times New Roman" w:hAnsi="Times New Roman" w:cs="Times New Roman"/>
                <w:b/>
                <w:bCs/>
                <w:lang w:eastAsia="ru-RU"/>
              </w:rPr>
              <w:t>Формы и методы оценки</w:t>
            </w:r>
          </w:p>
        </w:tc>
      </w:tr>
      <w:tr w:rsidR="001A4C2A" w:rsidRPr="00815F40" w14:paraId="0E6A8964" w14:textId="77777777" w:rsidTr="00700CB2">
        <w:trPr>
          <w:trHeight w:val="215"/>
        </w:trPr>
        <w:tc>
          <w:tcPr>
            <w:tcW w:w="3840" w:type="dxa"/>
            <w:gridSpan w:val="3"/>
            <w:vMerge w:val="restart"/>
            <w:tcBorders>
              <w:left w:val="single" w:sz="8" w:space="0" w:color="auto"/>
              <w:right w:val="single" w:sz="8" w:space="0" w:color="auto"/>
            </w:tcBorders>
            <w:vAlign w:val="bottom"/>
          </w:tcPr>
          <w:p w14:paraId="3BCE8495" w14:textId="77777777" w:rsidR="001A4C2A" w:rsidRPr="00815F40" w:rsidRDefault="001A4C2A" w:rsidP="00700CB2">
            <w:pPr>
              <w:spacing w:after="0" w:line="214" w:lineRule="exact"/>
              <w:ind w:left="120"/>
              <w:rPr>
                <w:rFonts w:ascii="Times New Roman" w:eastAsia="Times New Roman" w:hAnsi="Times New Roman" w:cs="Times New Roman"/>
                <w:sz w:val="20"/>
                <w:szCs w:val="20"/>
                <w:lang w:eastAsia="ru-RU"/>
              </w:rPr>
            </w:pPr>
            <w:r w:rsidRPr="00815F40">
              <w:rPr>
                <w:rFonts w:ascii="Times New Roman" w:eastAsia="Times New Roman" w:hAnsi="Times New Roman" w:cs="Times New Roman"/>
                <w:lang w:eastAsia="ru-RU"/>
              </w:rPr>
              <w:t>Перечень знаний, осваиваемых в</w:t>
            </w:r>
          </w:p>
          <w:p w14:paraId="7CC12962" w14:textId="77777777" w:rsidR="001A4C2A" w:rsidRPr="00815F40" w:rsidRDefault="001A4C2A" w:rsidP="00700CB2">
            <w:pPr>
              <w:spacing w:after="0" w:line="240" w:lineRule="auto"/>
              <w:rPr>
                <w:rFonts w:ascii="Times New Roman" w:eastAsia="Times New Roman" w:hAnsi="Times New Roman" w:cs="Times New Roman"/>
                <w:sz w:val="18"/>
                <w:szCs w:val="18"/>
                <w:lang w:eastAsia="ru-RU"/>
              </w:rPr>
            </w:pPr>
            <w:r w:rsidRPr="00815F40">
              <w:rPr>
                <w:rFonts w:ascii="Times New Roman" w:eastAsia="Times New Roman" w:hAnsi="Times New Roman" w:cs="Times New Roman"/>
                <w:lang w:eastAsia="ru-RU"/>
              </w:rPr>
              <w:t>рамках дисциплины</w:t>
            </w:r>
          </w:p>
        </w:tc>
        <w:tc>
          <w:tcPr>
            <w:tcW w:w="3106" w:type="dxa"/>
            <w:tcBorders>
              <w:left w:val="single" w:sz="8" w:space="0" w:color="auto"/>
              <w:right w:val="single" w:sz="8" w:space="0" w:color="auto"/>
            </w:tcBorders>
            <w:vAlign w:val="bottom"/>
          </w:tcPr>
          <w:p w14:paraId="195D8BF7" w14:textId="77777777" w:rsidR="001A4C2A" w:rsidRPr="00815F40" w:rsidRDefault="001A4C2A" w:rsidP="00700CB2">
            <w:pPr>
              <w:spacing w:after="0" w:line="214" w:lineRule="exact"/>
              <w:ind w:left="80"/>
              <w:rPr>
                <w:rFonts w:ascii="Times New Roman" w:eastAsia="Times New Roman" w:hAnsi="Times New Roman" w:cs="Times New Roman"/>
                <w:sz w:val="20"/>
                <w:szCs w:val="20"/>
                <w:lang w:eastAsia="ru-RU"/>
              </w:rPr>
            </w:pPr>
            <w:r w:rsidRPr="00815F40">
              <w:rPr>
                <w:rFonts w:ascii="Times New Roman" w:eastAsia="Times New Roman" w:hAnsi="Times New Roman" w:cs="Times New Roman"/>
                <w:lang w:eastAsia="ru-RU"/>
              </w:rPr>
              <w:t>Характеристики</w:t>
            </w:r>
          </w:p>
        </w:tc>
        <w:tc>
          <w:tcPr>
            <w:tcW w:w="2693" w:type="dxa"/>
            <w:tcBorders>
              <w:right w:val="single" w:sz="8" w:space="0" w:color="auto"/>
            </w:tcBorders>
            <w:vAlign w:val="bottom"/>
          </w:tcPr>
          <w:p w14:paraId="34CF43D8" w14:textId="77777777" w:rsidR="001A4C2A" w:rsidRPr="00815F40" w:rsidRDefault="001A4C2A" w:rsidP="00700CB2">
            <w:pPr>
              <w:spacing w:after="0" w:line="214" w:lineRule="exact"/>
              <w:ind w:left="80"/>
              <w:rPr>
                <w:rFonts w:ascii="Times New Roman" w:eastAsia="Times New Roman" w:hAnsi="Times New Roman" w:cs="Times New Roman"/>
                <w:sz w:val="20"/>
                <w:szCs w:val="20"/>
                <w:lang w:eastAsia="ru-RU"/>
              </w:rPr>
            </w:pPr>
            <w:r w:rsidRPr="00815F40">
              <w:rPr>
                <w:rFonts w:ascii="Times New Roman" w:eastAsia="Times New Roman" w:hAnsi="Times New Roman" w:cs="Times New Roman"/>
                <w:lang w:eastAsia="ru-RU"/>
              </w:rPr>
              <w:t>Чем и как проверяется</w:t>
            </w:r>
          </w:p>
        </w:tc>
      </w:tr>
      <w:tr w:rsidR="001A4C2A" w:rsidRPr="00815F40" w14:paraId="32B9A10B" w14:textId="77777777" w:rsidTr="00700CB2">
        <w:trPr>
          <w:trHeight w:val="281"/>
        </w:trPr>
        <w:tc>
          <w:tcPr>
            <w:tcW w:w="3840" w:type="dxa"/>
            <w:gridSpan w:val="3"/>
            <w:vMerge/>
            <w:tcBorders>
              <w:left w:val="single" w:sz="8" w:space="0" w:color="auto"/>
              <w:bottom w:val="single" w:sz="8" w:space="0" w:color="auto"/>
              <w:right w:val="single" w:sz="8" w:space="0" w:color="auto"/>
            </w:tcBorders>
            <w:vAlign w:val="bottom"/>
          </w:tcPr>
          <w:p w14:paraId="28258597" w14:textId="77777777" w:rsidR="001A4C2A" w:rsidRPr="00815F40" w:rsidRDefault="001A4C2A" w:rsidP="00700CB2">
            <w:pPr>
              <w:spacing w:after="0" w:line="240" w:lineRule="auto"/>
              <w:rPr>
                <w:rFonts w:ascii="Times New Roman" w:eastAsia="Times New Roman" w:hAnsi="Times New Roman" w:cs="Times New Roman"/>
                <w:sz w:val="24"/>
                <w:szCs w:val="24"/>
                <w:lang w:eastAsia="ru-RU"/>
              </w:rPr>
            </w:pPr>
          </w:p>
        </w:tc>
        <w:tc>
          <w:tcPr>
            <w:tcW w:w="3106" w:type="dxa"/>
            <w:tcBorders>
              <w:left w:val="single" w:sz="8" w:space="0" w:color="auto"/>
              <w:bottom w:val="single" w:sz="8" w:space="0" w:color="auto"/>
              <w:right w:val="single" w:sz="8" w:space="0" w:color="auto"/>
            </w:tcBorders>
            <w:vAlign w:val="bottom"/>
          </w:tcPr>
          <w:p w14:paraId="4282B78A" w14:textId="77777777" w:rsidR="001A4C2A" w:rsidRPr="00815F40" w:rsidRDefault="001A4C2A" w:rsidP="00700CB2">
            <w:pPr>
              <w:spacing w:after="0" w:line="240" w:lineRule="auto"/>
              <w:ind w:left="80"/>
              <w:rPr>
                <w:rFonts w:ascii="Times New Roman" w:eastAsia="Times New Roman" w:hAnsi="Times New Roman" w:cs="Times New Roman"/>
                <w:sz w:val="20"/>
                <w:szCs w:val="20"/>
                <w:lang w:eastAsia="ru-RU"/>
              </w:rPr>
            </w:pPr>
            <w:r w:rsidRPr="00815F40">
              <w:rPr>
                <w:rFonts w:ascii="Times New Roman" w:eastAsia="Times New Roman" w:hAnsi="Times New Roman" w:cs="Times New Roman"/>
                <w:lang w:eastAsia="ru-RU"/>
              </w:rPr>
              <w:t>демонстрируемых знаний</w:t>
            </w:r>
          </w:p>
        </w:tc>
        <w:tc>
          <w:tcPr>
            <w:tcW w:w="2693" w:type="dxa"/>
            <w:tcBorders>
              <w:bottom w:val="single" w:sz="8" w:space="0" w:color="auto"/>
              <w:right w:val="single" w:sz="8" w:space="0" w:color="auto"/>
            </w:tcBorders>
            <w:vAlign w:val="bottom"/>
          </w:tcPr>
          <w:p w14:paraId="2BC80020" w14:textId="77777777" w:rsidR="001A4C2A" w:rsidRPr="00815F40" w:rsidRDefault="001A4C2A" w:rsidP="00700CB2">
            <w:pPr>
              <w:spacing w:after="0" w:line="240" w:lineRule="auto"/>
              <w:rPr>
                <w:rFonts w:ascii="Times New Roman" w:eastAsia="Times New Roman" w:hAnsi="Times New Roman" w:cs="Times New Roman"/>
                <w:sz w:val="24"/>
                <w:szCs w:val="24"/>
                <w:lang w:eastAsia="ru-RU"/>
              </w:rPr>
            </w:pPr>
          </w:p>
        </w:tc>
      </w:tr>
      <w:tr w:rsidR="001A4C2A" w:rsidRPr="00815F40" w14:paraId="306D7CBB" w14:textId="77777777" w:rsidTr="00700CB2">
        <w:trPr>
          <w:trHeight w:val="4808"/>
        </w:trPr>
        <w:tc>
          <w:tcPr>
            <w:tcW w:w="3840" w:type="dxa"/>
            <w:gridSpan w:val="3"/>
            <w:tcBorders>
              <w:left w:val="single" w:sz="8" w:space="0" w:color="auto"/>
              <w:right w:val="single" w:sz="8" w:space="0" w:color="auto"/>
            </w:tcBorders>
          </w:tcPr>
          <w:p w14:paraId="1663FF89" w14:textId="77777777" w:rsidR="001A4C2A" w:rsidRPr="00815F40" w:rsidRDefault="001A4C2A" w:rsidP="00700CB2">
            <w:pPr>
              <w:spacing w:after="0" w:line="211" w:lineRule="exact"/>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результате</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освоения</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дисциплины</w:t>
            </w:r>
          </w:p>
          <w:p w14:paraId="154EEAC3" w14:textId="77777777" w:rsidR="001A4C2A" w:rsidRPr="00815F40" w:rsidRDefault="001A4C2A" w:rsidP="00700CB2">
            <w:pPr>
              <w:spacing w:after="0" w:line="240" w:lineRule="auto"/>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обучающийся должен знать:</w:t>
            </w:r>
          </w:p>
          <w:p w14:paraId="309BB647"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принципы и концепцию бережливого производства;</w:t>
            </w:r>
          </w:p>
          <w:p w14:paraId="60AC81DB"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основы картирования потока создания ценностей;</w:t>
            </w:r>
          </w:p>
          <w:p w14:paraId="54FE9403"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методы выявления, анализа и решения проблем производства;</w:t>
            </w:r>
          </w:p>
          <w:p w14:paraId="45810EAE"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инструменты бережливого производства;</w:t>
            </w:r>
          </w:p>
          <w:p w14:paraId="031D1004"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принципы организации взаимодействия в цепочке процесса;</w:t>
            </w:r>
          </w:p>
          <w:p w14:paraId="0CFC2506"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виды потерь и методы их устранения;</w:t>
            </w:r>
          </w:p>
          <w:p w14:paraId="40251A2B"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современные технологии повышения эффективности технологии внедрения улучшений;</w:t>
            </w:r>
          </w:p>
          <w:p w14:paraId="6A69BCED"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технологии вовлечения персонала в процесс непрерывных улучшений;</w:t>
            </w:r>
          </w:p>
          <w:p w14:paraId="10EDA4D6" w14:textId="7581AE6E" w:rsidR="001A4C2A" w:rsidRPr="00815F40" w:rsidRDefault="001A4C2A" w:rsidP="001A4C2A">
            <w:pPr>
              <w:spacing w:after="0" w:line="240" w:lineRule="auto"/>
              <w:jc w:val="both"/>
              <w:rPr>
                <w:rFonts w:ascii="Times New Roman" w:eastAsia="Times New Roman" w:hAnsi="Times New Roman" w:cs="Times New Roman"/>
                <w:lang w:eastAsia="ru-RU"/>
              </w:rPr>
            </w:pPr>
            <w:r w:rsidRPr="001A4C2A">
              <w:rPr>
                <w:rFonts w:ascii="Times New Roman" w:eastAsia="Times New Roman" w:hAnsi="Times New Roman" w:cs="Times New Roman"/>
                <w:bCs/>
              </w:rPr>
              <w:t>- систему подачи предложений.</w:t>
            </w:r>
          </w:p>
        </w:tc>
        <w:tc>
          <w:tcPr>
            <w:tcW w:w="3106" w:type="dxa"/>
            <w:tcBorders>
              <w:left w:val="single" w:sz="8" w:space="0" w:color="auto"/>
              <w:right w:val="single" w:sz="8" w:space="0" w:color="auto"/>
            </w:tcBorders>
          </w:tcPr>
          <w:p w14:paraId="07D94FB5" w14:textId="77777777" w:rsidR="001A4C2A" w:rsidRPr="00815F40" w:rsidRDefault="001A4C2A" w:rsidP="00700CB2">
            <w:pPr>
              <w:spacing w:after="0" w:line="240" w:lineRule="auto"/>
              <w:ind w:left="80"/>
              <w:rPr>
                <w:rFonts w:ascii="Times New Roman" w:eastAsia="Times New Roman" w:hAnsi="Times New Roman" w:cs="Times New Roman"/>
                <w:lang w:eastAsia="ru-RU"/>
              </w:rPr>
            </w:pPr>
            <w:r>
              <w:rPr>
                <w:rFonts w:ascii="Times New Roman" w:eastAsia="Times New Roman" w:hAnsi="Times New Roman" w:cs="Times New Roman"/>
                <w:lang w:eastAsia="ru-RU"/>
              </w:rPr>
              <w:t>Понимание сущности процессов бережливого производства, знание технологий повышения эффективности производства и привлечения персонала к совершенствованию трудовых процессов</w:t>
            </w:r>
          </w:p>
        </w:tc>
        <w:tc>
          <w:tcPr>
            <w:tcW w:w="2693" w:type="dxa"/>
            <w:tcBorders>
              <w:right w:val="single" w:sz="8" w:space="0" w:color="auto"/>
            </w:tcBorders>
          </w:tcPr>
          <w:p w14:paraId="36D37B71" w14:textId="77777777" w:rsidR="001A4C2A" w:rsidRPr="00815F40" w:rsidRDefault="001A4C2A" w:rsidP="00700CB2">
            <w:pPr>
              <w:spacing w:after="0" w:line="211" w:lineRule="exact"/>
              <w:ind w:left="80"/>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устный опрос, тестирование,</w:t>
            </w:r>
          </w:p>
          <w:p w14:paraId="6A3369BA" w14:textId="77777777" w:rsidR="001A4C2A" w:rsidRPr="00815F40" w:rsidRDefault="001A4C2A" w:rsidP="00700CB2">
            <w:pPr>
              <w:spacing w:after="0" w:line="240" w:lineRule="auto"/>
              <w:ind w:left="80"/>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оценка решения ситуационных</w:t>
            </w:r>
          </w:p>
          <w:p w14:paraId="516BEFF1" w14:textId="77777777" w:rsidR="001A4C2A" w:rsidRDefault="001A4C2A" w:rsidP="00700CB2">
            <w:pPr>
              <w:spacing w:after="0" w:line="252" w:lineRule="exact"/>
              <w:ind w:left="80"/>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задач</w:t>
            </w:r>
            <w:r>
              <w:rPr>
                <w:rFonts w:ascii="Times New Roman" w:eastAsia="Times New Roman" w:hAnsi="Times New Roman" w:cs="Times New Roman"/>
                <w:lang w:eastAsia="ru-RU"/>
              </w:rPr>
              <w:t>,</w:t>
            </w:r>
          </w:p>
          <w:p w14:paraId="34E0D58E" w14:textId="77777777" w:rsidR="001A4C2A" w:rsidRPr="00815F40" w:rsidRDefault="001A4C2A" w:rsidP="00700CB2">
            <w:pPr>
              <w:spacing w:after="0" w:line="252" w:lineRule="exact"/>
              <w:ind w:left="8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выполнение практических работ, </w:t>
            </w:r>
            <w:r w:rsidRPr="00AB7B17">
              <w:rPr>
                <w:rFonts w:ascii="Times New Roman" w:eastAsia="Times New Roman" w:hAnsi="Times New Roman" w:cs="Times New Roman"/>
                <w:lang w:eastAsia="ru-RU"/>
              </w:rPr>
              <w:t>индивидуальных заданий</w:t>
            </w:r>
          </w:p>
        </w:tc>
      </w:tr>
      <w:tr w:rsidR="001A4C2A" w:rsidRPr="00B55598" w14:paraId="7841996D" w14:textId="77777777" w:rsidTr="00700CB2">
        <w:trPr>
          <w:trHeight w:val="770"/>
        </w:trPr>
        <w:tc>
          <w:tcPr>
            <w:tcW w:w="3840" w:type="dxa"/>
            <w:gridSpan w:val="3"/>
            <w:tcBorders>
              <w:top w:val="single" w:sz="4" w:space="0" w:color="auto"/>
              <w:left w:val="single" w:sz="4" w:space="0" w:color="auto"/>
              <w:bottom w:val="single" w:sz="4" w:space="0" w:color="auto"/>
              <w:right w:val="single" w:sz="4" w:space="0" w:color="auto"/>
            </w:tcBorders>
          </w:tcPr>
          <w:p w14:paraId="7356EB18" w14:textId="77777777" w:rsidR="001A4C2A" w:rsidRPr="00B55598" w:rsidRDefault="001A4C2A" w:rsidP="00700CB2">
            <w:pPr>
              <w:spacing w:after="0" w:line="211" w:lineRule="exact"/>
              <w:rPr>
                <w:rFonts w:ascii="Times New Roman" w:eastAsia="Times New Roman" w:hAnsi="Times New Roman" w:cs="Times New Roman"/>
                <w:bCs/>
                <w:lang w:eastAsia="ru-RU"/>
              </w:rPr>
            </w:pPr>
            <w:r w:rsidRPr="00B55598">
              <w:rPr>
                <w:rFonts w:ascii="Times New Roman" w:eastAsia="Times New Roman" w:hAnsi="Times New Roman" w:cs="Times New Roman"/>
                <w:bCs/>
                <w:lang w:eastAsia="ru-RU"/>
              </w:rPr>
              <w:t>Перечень умений, осваиваемых в</w:t>
            </w:r>
          </w:p>
          <w:p w14:paraId="6885FDC3" w14:textId="77777777" w:rsidR="001A4C2A" w:rsidRPr="00B55598" w:rsidRDefault="001A4C2A" w:rsidP="00700CB2">
            <w:pPr>
              <w:spacing w:after="0" w:line="240" w:lineRule="auto"/>
              <w:rPr>
                <w:rFonts w:ascii="Times New Roman" w:eastAsia="Times New Roman" w:hAnsi="Times New Roman" w:cs="Times New Roman"/>
                <w:bCs/>
                <w:lang w:eastAsia="ru-RU"/>
              </w:rPr>
            </w:pPr>
            <w:r w:rsidRPr="00B55598">
              <w:rPr>
                <w:rFonts w:ascii="Times New Roman" w:eastAsia="Times New Roman" w:hAnsi="Times New Roman" w:cs="Times New Roman"/>
                <w:bCs/>
                <w:lang w:eastAsia="ru-RU"/>
              </w:rPr>
              <w:t>рамках дисциплины</w:t>
            </w:r>
          </w:p>
        </w:tc>
        <w:tc>
          <w:tcPr>
            <w:tcW w:w="3106" w:type="dxa"/>
            <w:tcBorders>
              <w:top w:val="single" w:sz="4" w:space="0" w:color="auto"/>
              <w:left w:val="single" w:sz="4" w:space="0" w:color="auto"/>
              <w:bottom w:val="single" w:sz="4" w:space="0" w:color="auto"/>
              <w:right w:val="single" w:sz="4" w:space="0" w:color="auto"/>
            </w:tcBorders>
          </w:tcPr>
          <w:p w14:paraId="77652064" w14:textId="77777777" w:rsidR="001A4C2A" w:rsidRPr="00B55598" w:rsidRDefault="001A4C2A" w:rsidP="00700CB2">
            <w:pPr>
              <w:spacing w:after="0" w:line="211" w:lineRule="exact"/>
              <w:ind w:left="80"/>
              <w:rPr>
                <w:rFonts w:ascii="Times New Roman" w:eastAsia="Times New Roman" w:hAnsi="Times New Roman" w:cs="Times New Roman"/>
                <w:bCs/>
                <w:lang w:eastAsia="ru-RU"/>
              </w:rPr>
            </w:pPr>
            <w:r w:rsidRPr="00B55598">
              <w:rPr>
                <w:rFonts w:ascii="Times New Roman" w:eastAsia="Times New Roman" w:hAnsi="Times New Roman" w:cs="Times New Roman"/>
                <w:bCs/>
                <w:lang w:eastAsia="ru-RU"/>
              </w:rPr>
              <w:t>Характеристики</w:t>
            </w:r>
          </w:p>
          <w:p w14:paraId="7D989482" w14:textId="77777777" w:rsidR="001A4C2A" w:rsidRPr="00B55598" w:rsidRDefault="001A4C2A" w:rsidP="00700CB2">
            <w:pPr>
              <w:spacing w:after="0" w:line="240" w:lineRule="auto"/>
              <w:ind w:left="80"/>
              <w:rPr>
                <w:rFonts w:ascii="Times New Roman" w:eastAsia="Times New Roman" w:hAnsi="Times New Roman" w:cs="Times New Roman"/>
                <w:bCs/>
                <w:lang w:eastAsia="ru-RU"/>
              </w:rPr>
            </w:pPr>
            <w:r w:rsidRPr="00B55598">
              <w:rPr>
                <w:rFonts w:ascii="Times New Roman" w:eastAsia="Times New Roman" w:hAnsi="Times New Roman" w:cs="Times New Roman"/>
                <w:bCs/>
                <w:lang w:eastAsia="ru-RU"/>
              </w:rPr>
              <w:t>Демонстрируемых умений</w:t>
            </w:r>
          </w:p>
        </w:tc>
        <w:tc>
          <w:tcPr>
            <w:tcW w:w="2693" w:type="dxa"/>
            <w:tcBorders>
              <w:top w:val="single" w:sz="4" w:space="0" w:color="auto"/>
              <w:left w:val="single" w:sz="4" w:space="0" w:color="auto"/>
              <w:bottom w:val="single" w:sz="4" w:space="0" w:color="auto"/>
              <w:right w:val="single" w:sz="4" w:space="0" w:color="auto"/>
            </w:tcBorders>
          </w:tcPr>
          <w:p w14:paraId="61864CEA" w14:textId="77777777" w:rsidR="001A4C2A" w:rsidRPr="00B55598" w:rsidRDefault="001A4C2A" w:rsidP="00700CB2">
            <w:pPr>
              <w:spacing w:after="0" w:line="211" w:lineRule="exact"/>
              <w:ind w:left="80"/>
              <w:rPr>
                <w:rFonts w:ascii="Times New Roman" w:eastAsia="Times New Roman" w:hAnsi="Times New Roman" w:cs="Times New Roman"/>
                <w:bCs/>
                <w:lang w:eastAsia="ru-RU"/>
              </w:rPr>
            </w:pPr>
            <w:r w:rsidRPr="00B55598">
              <w:rPr>
                <w:rFonts w:ascii="Times New Roman" w:eastAsia="Times New Roman" w:hAnsi="Times New Roman" w:cs="Times New Roman"/>
                <w:bCs/>
                <w:lang w:eastAsia="ru-RU"/>
              </w:rPr>
              <w:t>Чем и как проверяется</w:t>
            </w:r>
          </w:p>
        </w:tc>
      </w:tr>
      <w:tr w:rsidR="001A4C2A" w:rsidRPr="00815F40" w14:paraId="54D87F37" w14:textId="77777777" w:rsidTr="00700CB2">
        <w:trPr>
          <w:trHeight w:val="5028"/>
        </w:trPr>
        <w:tc>
          <w:tcPr>
            <w:tcW w:w="3840" w:type="dxa"/>
            <w:gridSpan w:val="3"/>
            <w:tcBorders>
              <w:top w:val="single" w:sz="4" w:space="0" w:color="auto"/>
              <w:left w:val="single" w:sz="4" w:space="0" w:color="auto"/>
              <w:bottom w:val="single" w:sz="4" w:space="0" w:color="auto"/>
              <w:right w:val="single" w:sz="4" w:space="0" w:color="auto"/>
            </w:tcBorders>
          </w:tcPr>
          <w:p w14:paraId="07A7E46F" w14:textId="77777777" w:rsidR="001A4C2A" w:rsidRPr="00815F40" w:rsidRDefault="001A4C2A" w:rsidP="00700CB2">
            <w:pPr>
              <w:spacing w:after="0" w:line="211" w:lineRule="exact"/>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результате</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освоения</w:t>
            </w:r>
            <w:r>
              <w:rPr>
                <w:rFonts w:ascii="Times New Roman" w:eastAsia="Times New Roman" w:hAnsi="Times New Roman" w:cs="Times New Roman"/>
                <w:lang w:eastAsia="ru-RU"/>
              </w:rPr>
              <w:t xml:space="preserve"> </w:t>
            </w:r>
            <w:r w:rsidRPr="00815F40">
              <w:rPr>
                <w:rFonts w:ascii="Times New Roman" w:eastAsia="Times New Roman" w:hAnsi="Times New Roman" w:cs="Times New Roman"/>
                <w:lang w:eastAsia="ru-RU"/>
              </w:rPr>
              <w:t>дисциплины</w:t>
            </w:r>
          </w:p>
          <w:p w14:paraId="4EF33749" w14:textId="77777777" w:rsidR="001A4C2A" w:rsidRPr="00815F40" w:rsidRDefault="001A4C2A" w:rsidP="00700CB2">
            <w:pPr>
              <w:spacing w:after="0" w:line="240" w:lineRule="auto"/>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обучающийся должен уметь:</w:t>
            </w:r>
          </w:p>
          <w:p w14:paraId="012A9DA8"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
              </w:rPr>
              <w:t xml:space="preserve">- </w:t>
            </w:r>
            <w:r w:rsidRPr="001A4C2A">
              <w:rPr>
                <w:rFonts w:ascii="Times New Roman" w:eastAsia="Times New Roman" w:hAnsi="Times New Roman" w:cs="Times New Roman"/>
                <w:bCs/>
              </w:rPr>
              <w:t>осуществлять профессиональную деятельность с соблюдением принципов бережливого производства;</w:t>
            </w:r>
          </w:p>
          <w:p w14:paraId="5AEEF1D3"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моделировать производственный процесс и строить карту потока создания ценностей;</w:t>
            </w:r>
          </w:p>
          <w:p w14:paraId="1BC0038C"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применять методы диагностики потерь и устранять потери в процессах;</w:t>
            </w:r>
          </w:p>
          <w:p w14:paraId="3054D346"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применять ключевые инструменты анализа и решения проблем, оценивать затраты на несоответствие;</w:t>
            </w:r>
          </w:p>
          <w:p w14:paraId="4139EDDC" w14:textId="77777777" w:rsidR="001A4C2A" w:rsidRPr="001A4C2A" w:rsidRDefault="001A4C2A" w:rsidP="001A4C2A">
            <w:pPr>
              <w:tabs>
                <w:tab w:val="left" w:pos="266"/>
              </w:tabs>
              <w:spacing w:after="0" w:line="240" w:lineRule="auto"/>
              <w:jc w:val="both"/>
              <w:rPr>
                <w:rFonts w:ascii="Times New Roman" w:eastAsia="Times New Roman" w:hAnsi="Times New Roman" w:cs="Times New Roman"/>
                <w:bCs/>
              </w:rPr>
            </w:pPr>
            <w:r w:rsidRPr="001A4C2A">
              <w:rPr>
                <w:rFonts w:ascii="Times New Roman" w:eastAsia="Times New Roman" w:hAnsi="Times New Roman" w:cs="Times New Roman"/>
                <w:bCs/>
              </w:rPr>
              <w:t>- организовывать работу коллектива и команды в рамках реализации проектов по улучшениям;</w:t>
            </w:r>
          </w:p>
          <w:p w14:paraId="235EDBC1" w14:textId="6666EB0F" w:rsidR="001A4C2A" w:rsidRPr="00815F40" w:rsidRDefault="001A4C2A" w:rsidP="001A4C2A">
            <w:pPr>
              <w:spacing w:after="0" w:line="240" w:lineRule="auto"/>
              <w:ind w:right="10"/>
              <w:jc w:val="both"/>
              <w:rPr>
                <w:rFonts w:ascii="Times New Roman" w:eastAsia="Times New Roman" w:hAnsi="Times New Roman" w:cs="Times New Roman"/>
                <w:lang w:eastAsia="ru-RU"/>
              </w:rPr>
            </w:pPr>
            <w:r w:rsidRPr="001A4C2A">
              <w:rPr>
                <w:rFonts w:ascii="Times New Roman" w:eastAsia="Times New Roman" w:hAnsi="Times New Roman" w:cs="Times New Roman"/>
                <w:bCs/>
              </w:rPr>
              <w:t>- применять инструменты бережливого производства в соответствии со спецификой бизнес-прогрессов организации/производства.</w:t>
            </w:r>
          </w:p>
        </w:tc>
        <w:tc>
          <w:tcPr>
            <w:tcW w:w="3106" w:type="dxa"/>
            <w:tcBorders>
              <w:top w:val="single" w:sz="4" w:space="0" w:color="auto"/>
              <w:left w:val="single" w:sz="4" w:space="0" w:color="auto"/>
              <w:bottom w:val="single" w:sz="4" w:space="0" w:color="auto"/>
              <w:right w:val="single" w:sz="4" w:space="0" w:color="auto"/>
            </w:tcBorders>
          </w:tcPr>
          <w:p w14:paraId="09214AC4" w14:textId="77777777" w:rsidR="001A4C2A" w:rsidRDefault="001A4C2A" w:rsidP="00700CB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Уметь выявлять проблемы и недостатки в организации производственных процессов</w:t>
            </w:r>
          </w:p>
          <w:p w14:paraId="5D3DF7E6" w14:textId="77777777" w:rsidR="001A4C2A" w:rsidRPr="00815F40" w:rsidRDefault="001A4C2A" w:rsidP="00700CB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Владеть методами анализа проблем и их устранения с помощью технологий внедрения улучшений</w:t>
            </w:r>
          </w:p>
          <w:p w14:paraId="2D5C2353" w14:textId="77777777" w:rsidR="001A4C2A" w:rsidRPr="00815F40" w:rsidRDefault="001A4C2A" w:rsidP="00700CB2">
            <w:pPr>
              <w:spacing w:after="0" w:line="240" w:lineRule="auto"/>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14:paraId="42C3E8CA" w14:textId="77777777" w:rsidR="001A4C2A" w:rsidRPr="00815F40" w:rsidRDefault="001A4C2A" w:rsidP="00700CB2">
            <w:pPr>
              <w:spacing w:after="0" w:line="211" w:lineRule="exact"/>
              <w:ind w:left="80"/>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устный опрос, тестирование,</w:t>
            </w:r>
          </w:p>
          <w:p w14:paraId="70C66BB7" w14:textId="77777777" w:rsidR="001A4C2A" w:rsidRDefault="001A4C2A" w:rsidP="00700CB2">
            <w:pPr>
              <w:spacing w:after="0" w:line="240" w:lineRule="auto"/>
              <w:ind w:left="80"/>
              <w:rPr>
                <w:rFonts w:ascii="Times New Roman" w:eastAsia="Times New Roman" w:hAnsi="Times New Roman" w:cs="Times New Roman"/>
                <w:lang w:eastAsia="ru-RU"/>
              </w:rPr>
            </w:pPr>
            <w:r w:rsidRPr="00815F40">
              <w:rPr>
                <w:rFonts w:ascii="Times New Roman" w:eastAsia="Times New Roman" w:hAnsi="Times New Roman" w:cs="Times New Roman"/>
                <w:lang w:eastAsia="ru-RU"/>
              </w:rPr>
              <w:t>оценка решения ситуационных</w:t>
            </w:r>
            <w:r>
              <w:rPr>
                <w:rFonts w:ascii="Times New Roman" w:eastAsia="Times New Roman" w:hAnsi="Times New Roman" w:cs="Times New Roman"/>
                <w:lang w:eastAsia="ru-RU"/>
              </w:rPr>
              <w:t xml:space="preserve"> задач</w:t>
            </w:r>
          </w:p>
          <w:p w14:paraId="071F3FA0" w14:textId="77777777" w:rsidR="001A4C2A" w:rsidRPr="00815F40" w:rsidRDefault="001A4C2A" w:rsidP="00700CB2">
            <w:pPr>
              <w:spacing w:after="0" w:line="240" w:lineRule="auto"/>
              <w:ind w:left="80"/>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r>
    </w:tbl>
    <w:p w14:paraId="109553A0" w14:textId="77777777" w:rsidR="001A4C2A" w:rsidRPr="00063D05" w:rsidRDefault="001A4C2A" w:rsidP="001A4C2A">
      <w:pPr>
        <w:spacing w:after="0"/>
        <w:rPr>
          <w:rFonts w:ascii="Times New Roman" w:hAnsi="Times New Roman"/>
          <w:sz w:val="24"/>
          <w:szCs w:val="24"/>
          <w:lang w:eastAsia="ru-RU"/>
        </w:rPr>
      </w:pPr>
    </w:p>
    <w:p w14:paraId="4297F019" w14:textId="77777777" w:rsidR="00DB48D6" w:rsidRPr="00063D05" w:rsidRDefault="00DB48D6" w:rsidP="001A4C2A">
      <w:pPr>
        <w:spacing w:after="0"/>
        <w:contextualSpacing/>
        <w:jc w:val="center"/>
        <w:rPr>
          <w:rFonts w:ascii="Times New Roman" w:eastAsia="Times New Roman" w:hAnsi="Times New Roman" w:cs="Times New Roman"/>
          <w:b/>
          <w:sz w:val="28"/>
          <w:szCs w:val="28"/>
          <w:lang w:eastAsia="ru-RU"/>
        </w:rPr>
      </w:pPr>
    </w:p>
    <w:sectPr w:rsidR="00DB48D6" w:rsidRPr="00063D05" w:rsidSect="002937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BD3A3" w14:textId="77777777" w:rsidR="00A126CC" w:rsidRDefault="00A126CC" w:rsidP="00063D05">
      <w:pPr>
        <w:spacing w:after="0" w:line="240" w:lineRule="auto"/>
      </w:pPr>
      <w:r>
        <w:separator/>
      </w:r>
    </w:p>
  </w:endnote>
  <w:endnote w:type="continuationSeparator" w:id="0">
    <w:p w14:paraId="3A73AD60" w14:textId="77777777" w:rsidR="00A126CC" w:rsidRDefault="00A126CC" w:rsidP="00063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279933"/>
      <w:docPartObj>
        <w:docPartGallery w:val="Page Numbers (Bottom of Page)"/>
        <w:docPartUnique/>
      </w:docPartObj>
    </w:sdtPr>
    <w:sdtEndPr>
      <w:rPr>
        <w:rFonts w:ascii="Times New Roman" w:hAnsi="Times New Roman" w:cs="Times New Roman"/>
        <w:sz w:val="24"/>
        <w:szCs w:val="24"/>
      </w:rPr>
    </w:sdtEndPr>
    <w:sdtContent>
      <w:p w14:paraId="37EA89D6" w14:textId="044A7E8C" w:rsidR="001A4C2A" w:rsidRPr="001A4C2A" w:rsidRDefault="001A4C2A">
        <w:pPr>
          <w:pStyle w:val="ac"/>
          <w:jc w:val="center"/>
          <w:rPr>
            <w:rFonts w:ascii="Times New Roman" w:hAnsi="Times New Roman" w:cs="Times New Roman"/>
            <w:sz w:val="24"/>
            <w:szCs w:val="24"/>
          </w:rPr>
        </w:pPr>
        <w:r w:rsidRPr="001A4C2A">
          <w:rPr>
            <w:rFonts w:ascii="Times New Roman" w:hAnsi="Times New Roman" w:cs="Times New Roman"/>
            <w:sz w:val="24"/>
            <w:szCs w:val="24"/>
          </w:rPr>
          <w:fldChar w:fldCharType="begin"/>
        </w:r>
        <w:r w:rsidRPr="001A4C2A">
          <w:rPr>
            <w:rFonts w:ascii="Times New Roman" w:hAnsi="Times New Roman" w:cs="Times New Roman"/>
            <w:sz w:val="24"/>
            <w:szCs w:val="24"/>
          </w:rPr>
          <w:instrText>PAGE   \* MERGEFORMAT</w:instrText>
        </w:r>
        <w:r w:rsidRPr="001A4C2A">
          <w:rPr>
            <w:rFonts w:ascii="Times New Roman" w:hAnsi="Times New Roman" w:cs="Times New Roman"/>
            <w:sz w:val="24"/>
            <w:szCs w:val="24"/>
          </w:rPr>
          <w:fldChar w:fldCharType="separate"/>
        </w:r>
        <w:r w:rsidR="00A372F3">
          <w:rPr>
            <w:rFonts w:ascii="Times New Roman" w:hAnsi="Times New Roman" w:cs="Times New Roman"/>
            <w:noProof/>
            <w:sz w:val="24"/>
            <w:szCs w:val="24"/>
          </w:rPr>
          <w:t>9</w:t>
        </w:r>
        <w:r w:rsidRPr="001A4C2A">
          <w:rPr>
            <w:rFonts w:ascii="Times New Roman" w:hAnsi="Times New Roman" w:cs="Times New Roman"/>
            <w:sz w:val="24"/>
            <w:szCs w:val="24"/>
          </w:rPr>
          <w:fldChar w:fldCharType="end"/>
        </w:r>
      </w:p>
    </w:sdtContent>
  </w:sdt>
  <w:p w14:paraId="60639046" w14:textId="77777777" w:rsidR="001A4C2A" w:rsidRPr="001A4C2A" w:rsidRDefault="001A4C2A">
    <w:pPr>
      <w:pStyle w:val="ac"/>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F5891" w14:textId="77777777" w:rsidR="00A126CC" w:rsidRDefault="00A126CC" w:rsidP="00063D05">
      <w:pPr>
        <w:spacing w:after="0" w:line="240" w:lineRule="auto"/>
      </w:pPr>
      <w:r>
        <w:separator/>
      </w:r>
    </w:p>
  </w:footnote>
  <w:footnote w:type="continuationSeparator" w:id="0">
    <w:p w14:paraId="3767386A" w14:textId="77777777" w:rsidR="00A126CC" w:rsidRDefault="00A126CC" w:rsidP="00063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A33DF" w14:textId="77777777" w:rsidR="00E048DF" w:rsidRDefault="00E048DF">
    <w:pPr>
      <w:pStyle w:val="a6"/>
      <w:jc w:val="center"/>
    </w:pPr>
    <w:r>
      <w:fldChar w:fldCharType="begin"/>
    </w:r>
    <w:r>
      <w:instrText xml:space="preserve"> PAGE   \* MERGEFORMAT </w:instrText>
    </w:r>
    <w:r>
      <w:fldChar w:fldCharType="separate"/>
    </w:r>
    <w:r>
      <w:rPr>
        <w:noProof/>
      </w:rPr>
      <w:t>48</w:t>
    </w:r>
    <w:r>
      <w:fldChar w:fldCharType="end"/>
    </w:r>
  </w:p>
  <w:p w14:paraId="6434B12D" w14:textId="77777777" w:rsidR="00E048DF" w:rsidRDefault="00E048D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B102200"/>
    <w:multiLevelType w:val="hybridMultilevel"/>
    <w:tmpl w:val="B62C4FF6"/>
    <w:lvl w:ilvl="0" w:tplc="F7A40D78">
      <w:start w:val="1"/>
      <w:numFmt w:val="decimal"/>
      <w:lvlText w:val="Тема 2.%1."/>
      <w:lvlJc w:val="left"/>
      <w:pPr>
        <w:tabs>
          <w:tab w:val="num" w:pos="0"/>
        </w:tabs>
        <w:ind w:firstLine="340"/>
      </w:pPr>
      <w:rPr>
        <w:rFonts w:cs="Times New Roman" w:hint="default"/>
      </w:rPr>
    </w:lvl>
    <w:lvl w:ilvl="1" w:tplc="96D4C450">
      <w:start w:val="1"/>
      <w:numFmt w:val="decimal"/>
      <w:lvlText w:val="%2."/>
      <w:lvlJc w:val="left"/>
      <w:pPr>
        <w:tabs>
          <w:tab w:val="num" w:pos="1440"/>
        </w:tabs>
        <w:ind w:left="1440" w:hanging="1440"/>
      </w:pPr>
      <w:rPr>
        <w:rFonts w:cs="Times New Roman" w:hint="default"/>
      </w:rPr>
    </w:lvl>
    <w:lvl w:ilvl="2" w:tplc="4AB69EA8">
      <w:start w:val="1"/>
      <w:numFmt w:val="decimal"/>
      <w:lvlText w:val="%3."/>
      <w:lvlJc w:val="left"/>
      <w:pPr>
        <w:tabs>
          <w:tab w:val="num" w:pos="4672"/>
        </w:tabs>
        <w:ind w:left="4672" w:hanging="4672"/>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F7D04B3"/>
    <w:multiLevelType w:val="hybridMultilevel"/>
    <w:tmpl w:val="E1867E7E"/>
    <w:lvl w:ilvl="0" w:tplc="5FC479F4">
      <w:start w:val="1"/>
      <w:numFmt w:val="decimal"/>
      <w:lvlText w:val="%1."/>
      <w:lvlJc w:val="left"/>
      <w:pPr>
        <w:ind w:left="1080" w:hanging="360"/>
      </w:pPr>
      <w:rPr>
        <w:rFonts w:hint="default"/>
        <w:i/>
        <w:color w:val="2F5496" w:themeColor="accent1" w:themeShade="BF"/>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D05"/>
    <w:rsid w:val="000145C2"/>
    <w:rsid w:val="000268B9"/>
    <w:rsid w:val="00063D05"/>
    <w:rsid w:val="000C7E00"/>
    <w:rsid w:val="00150D05"/>
    <w:rsid w:val="00185D26"/>
    <w:rsid w:val="001A4C2A"/>
    <w:rsid w:val="00221AD8"/>
    <w:rsid w:val="0029379E"/>
    <w:rsid w:val="002B4F02"/>
    <w:rsid w:val="002D5C58"/>
    <w:rsid w:val="002F2E40"/>
    <w:rsid w:val="00317431"/>
    <w:rsid w:val="003E5114"/>
    <w:rsid w:val="004039B1"/>
    <w:rsid w:val="0044105B"/>
    <w:rsid w:val="00452C62"/>
    <w:rsid w:val="0045644D"/>
    <w:rsid w:val="00471088"/>
    <w:rsid w:val="004844DB"/>
    <w:rsid w:val="004F4645"/>
    <w:rsid w:val="0051003E"/>
    <w:rsid w:val="00515EDC"/>
    <w:rsid w:val="00545FF1"/>
    <w:rsid w:val="00565B08"/>
    <w:rsid w:val="005A7757"/>
    <w:rsid w:val="005B204D"/>
    <w:rsid w:val="006435D2"/>
    <w:rsid w:val="00696005"/>
    <w:rsid w:val="006A1F1A"/>
    <w:rsid w:val="006E44AD"/>
    <w:rsid w:val="00713AFD"/>
    <w:rsid w:val="0076308E"/>
    <w:rsid w:val="00774249"/>
    <w:rsid w:val="007F6092"/>
    <w:rsid w:val="00815F40"/>
    <w:rsid w:val="00825132"/>
    <w:rsid w:val="008363E2"/>
    <w:rsid w:val="00847366"/>
    <w:rsid w:val="008A56FB"/>
    <w:rsid w:val="00920497"/>
    <w:rsid w:val="009E1E2E"/>
    <w:rsid w:val="00A126CC"/>
    <w:rsid w:val="00A372F3"/>
    <w:rsid w:val="00A61C8E"/>
    <w:rsid w:val="00B27D0E"/>
    <w:rsid w:val="00B419D7"/>
    <w:rsid w:val="00B7510A"/>
    <w:rsid w:val="00C06D2A"/>
    <w:rsid w:val="00C351F2"/>
    <w:rsid w:val="00C46815"/>
    <w:rsid w:val="00C52E2D"/>
    <w:rsid w:val="00CD5876"/>
    <w:rsid w:val="00CD68B6"/>
    <w:rsid w:val="00D06CE6"/>
    <w:rsid w:val="00D26509"/>
    <w:rsid w:val="00D90727"/>
    <w:rsid w:val="00DB48D6"/>
    <w:rsid w:val="00DE73CD"/>
    <w:rsid w:val="00E02082"/>
    <w:rsid w:val="00E048DF"/>
    <w:rsid w:val="00E40ACF"/>
    <w:rsid w:val="00FF35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4F4E0"/>
  <w15:docId w15:val="{70120BFB-FC3F-4823-8B5F-F8C185082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D05"/>
  </w:style>
  <w:style w:type="paragraph" w:styleId="1">
    <w:name w:val="heading 1"/>
    <w:basedOn w:val="a"/>
    <w:next w:val="a"/>
    <w:link w:val="10"/>
    <w:uiPriority w:val="9"/>
    <w:qFormat/>
    <w:rsid w:val="007630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063D05"/>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063D05"/>
    <w:rPr>
      <w:sz w:val="20"/>
      <w:szCs w:val="20"/>
    </w:rPr>
  </w:style>
  <w:style w:type="character" w:styleId="a5">
    <w:name w:val="footnote reference"/>
    <w:aliases w:val="Знак сноски-FN,Ciae niinee-FN,AЗнак сноски зел"/>
    <w:basedOn w:val="a0"/>
    <w:link w:val="11"/>
    <w:unhideWhenUsed/>
    <w:rsid w:val="00063D05"/>
    <w:rPr>
      <w:vertAlign w:val="superscript"/>
    </w:rPr>
  </w:style>
  <w:style w:type="paragraph" w:styleId="a6">
    <w:name w:val="header"/>
    <w:basedOn w:val="a"/>
    <w:link w:val="a7"/>
    <w:uiPriority w:val="99"/>
    <w:unhideWhenUsed/>
    <w:qFormat/>
    <w:rsid w:val="00063D05"/>
    <w:pPr>
      <w:tabs>
        <w:tab w:val="center" w:pos="4677"/>
        <w:tab w:val="right" w:pos="9355"/>
      </w:tabs>
      <w:spacing w:after="0" w:line="240" w:lineRule="auto"/>
    </w:pPr>
  </w:style>
  <w:style w:type="character" w:customStyle="1" w:styleId="a7">
    <w:name w:val="Верхний колонтитул Знак"/>
    <w:basedOn w:val="a0"/>
    <w:link w:val="a6"/>
    <w:uiPriority w:val="99"/>
    <w:qFormat/>
    <w:rsid w:val="00063D05"/>
  </w:style>
  <w:style w:type="paragraph" w:customStyle="1" w:styleId="11">
    <w:name w:val="Знак сноски1"/>
    <w:basedOn w:val="a"/>
    <w:link w:val="a5"/>
    <w:rsid w:val="00063D05"/>
    <w:pPr>
      <w:spacing w:after="0" w:line="240" w:lineRule="auto"/>
    </w:pPr>
    <w:rPr>
      <w:vertAlign w:val="superscript"/>
    </w:rPr>
  </w:style>
  <w:style w:type="paragraph" w:styleId="a8">
    <w:name w:val="Balloon Text"/>
    <w:basedOn w:val="a"/>
    <w:link w:val="a9"/>
    <w:uiPriority w:val="99"/>
    <w:semiHidden/>
    <w:unhideWhenUsed/>
    <w:rsid w:val="00063D0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63D05"/>
    <w:rPr>
      <w:rFonts w:ascii="Segoe UI" w:hAnsi="Segoe UI" w:cs="Segoe UI"/>
      <w:sz w:val="18"/>
      <w:szCs w:val="18"/>
    </w:rPr>
  </w:style>
  <w:style w:type="table" w:customStyle="1" w:styleId="110">
    <w:name w:val="Сетка таблицы11"/>
    <w:basedOn w:val="a1"/>
    <w:uiPriority w:val="59"/>
    <w:rsid w:val="0084736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semiHidden/>
    <w:unhideWhenUsed/>
    <w:qFormat/>
    <w:rsid w:val="00E048D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a">
    <w:name w:val="No Spacing"/>
    <w:link w:val="ab"/>
    <w:uiPriority w:val="1"/>
    <w:qFormat/>
    <w:rsid w:val="001A4C2A"/>
    <w:pPr>
      <w:spacing w:after="0" w:line="240" w:lineRule="auto"/>
    </w:pPr>
    <w:rPr>
      <w:rFonts w:eastAsiaTheme="minorEastAsia"/>
      <w:lang w:eastAsia="ru-RU"/>
    </w:rPr>
  </w:style>
  <w:style w:type="character" w:customStyle="1" w:styleId="ab">
    <w:name w:val="Без интервала Знак"/>
    <w:basedOn w:val="a0"/>
    <w:link w:val="aa"/>
    <w:uiPriority w:val="1"/>
    <w:rsid w:val="001A4C2A"/>
    <w:rPr>
      <w:rFonts w:eastAsiaTheme="minorEastAsia"/>
      <w:lang w:eastAsia="ru-RU"/>
    </w:rPr>
  </w:style>
  <w:style w:type="paragraph" w:styleId="ac">
    <w:name w:val="footer"/>
    <w:basedOn w:val="a"/>
    <w:link w:val="ad"/>
    <w:uiPriority w:val="99"/>
    <w:unhideWhenUsed/>
    <w:rsid w:val="001A4C2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A4C2A"/>
  </w:style>
  <w:style w:type="character" w:styleId="ae">
    <w:name w:val="Hyperlink"/>
    <w:uiPriority w:val="99"/>
    <w:rsid w:val="0076308E"/>
    <w:rPr>
      <w:color w:val="0000FF"/>
      <w:u w:val="single"/>
    </w:rPr>
  </w:style>
  <w:style w:type="paragraph" w:styleId="12">
    <w:name w:val="toc 1"/>
    <w:basedOn w:val="a"/>
    <w:next w:val="a"/>
    <w:uiPriority w:val="39"/>
    <w:unhideWhenUsed/>
    <w:rsid w:val="0076308E"/>
    <w:pPr>
      <w:tabs>
        <w:tab w:val="right" w:leader="dot" w:pos="9639"/>
      </w:tabs>
      <w:spacing w:before="120" w:after="0" w:line="276" w:lineRule="auto"/>
    </w:pPr>
    <w:rPr>
      <w:rFonts w:ascii="Times New Roman" w:eastAsia="Calibri" w:hAnsi="Times New Roman" w:cs="Times New Roman"/>
      <w:b/>
      <w:bCs/>
    </w:rPr>
  </w:style>
  <w:style w:type="paragraph" w:styleId="2">
    <w:name w:val="toc 2"/>
    <w:basedOn w:val="a"/>
    <w:next w:val="a"/>
    <w:uiPriority w:val="39"/>
    <w:unhideWhenUsed/>
    <w:rsid w:val="0076308E"/>
    <w:pPr>
      <w:tabs>
        <w:tab w:val="right" w:leader="dot" w:pos="9639"/>
      </w:tabs>
      <w:spacing w:before="120" w:after="0" w:line="240" w:lineRule="auto"/>
      <w:ind w:left="240"/>
    </w:pPr>
    <w:rPr>
      <w:rFonts w:ascii="Times New Roman" w:eastAsia="Times New Roman" w:hAnsi="Times New Roman" w:cs="Times New Roman"/>
      <w:i/>
      <w:iCs/>
      <w:sz w:val="24"/>
      <w:szCs w:val="24"/>
      <w:lang w:eastAsia="ru-RU"/>
    </w:rPr>
  </w:style>
  <w:style w:type="table" w:styleId="af">
    <w:name w:val="Table Grid"/>
    <w:basedOn w:val="a1"/>
    <w:uiPriority w:val="39"/>
    <w:rsid w:val="007630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Раздел 1"/>
    <w:basedOn w:val="1"/>
    <w:link w:val="14"/>
    <w:qFormat/>
    <w:rsid w:val="0076308E"/>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eastAsia="ru-RU"/>
    </w:rPr>
  </w:style>
  <w:style w:type="character" w:customStyle="1" w:styleId="14">
    <w:name w:val="Раздел 1 Знак"/>
    <w:basedOn w:val="10"/>
    <w:link w:val="13"/>
    <w:rsid w:val="0076308E"/>
    <w:rPr>
      <w:rFonts w:ascii="Times New Roman Полужирный" w:eastAsia="Segoe UI" w:hAnsi="Times New Roman Полужирный" w:cs="Times New Roman"/>
      <w:b/>
      <w:bCs/>
      <w:caps/>
      <w:color w:val="2F5496" w:themeColor="accent1" w:themeShade="BF"/>
      <w:kern w:val="32"/>
      <w:sz w:val="24"/>
      <w:szCs w:val="24"/>
      <w:lang w:eastAsia="ru-RU"/>
    </w:rPr>
  </w:style>
  <w:style w:type="character" w:customStyle="1" w:styleId="10">
    <w:name w:val="Заголовок 1 Знак"/>
    <w:basedOn w:val="a0"/>
    <w:link w:val="1"/>
    <w:uiPriority w:val="9"/>
    <w:rsid w:val="0076308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681057">
      <w:bodyDiv w:val="1"/>
      <w:marLeft w:val="0"/>
      <w:marRight w:val="0"/>
      <w:marTop w:val="0"/>
      <w:marBottom w:val="0"/>
      <w:divBdr>
        <w:top w:val="none" w:sz="0" w:space="0" w:color="auto"/>
        <w:left w:val="none" w:sz="0" w:space="0" w:color="auto"/>
        <w:bottom w:val="none" w:sz="0" w:space="0" w:color="auto"/>
        <w:right w:val="none" w:sz="0" w:space="0" w:color="auto"/>
      </w:divBdr>
    </w:div>
    <w:div w:id="1001808455">
      <w:bodyDiv w:val="1"/>
      <w:marLeft w:val="0"/>
      <w:marRight w:val="0"/>
      <w:marTop w:val="0"/>
      <w:marBottom w:val="0"/>
      <w:divBdr>
        <w:top w:val="none" w:sz="0" w:space="0" w:color="auto"/>
        <w:left w:val="none" w:sz="0" w:space="0" w:color="auto"/>
        <w:bottom w:val="none" w:sz="0" w:space="0" w:color="auto"/>
        <w:right w:val="none" w:sz="0" w:space="0" w:color="auto"/>
      </w:divBdr>
    </w:div>
    <w:div w:id="1315255286">
      <w:bodyDiv w:val="1"/>
      <w:marLeft w:val="0"/>
      <w:marRight w:val="0"/>
      <w:marTop w:val="0"/>
      <w:marBottom w:val="0"/>
      <w:divBdr>
        <w:top w:val="none" w:sz="0" w:space="0" w:color="auto"/>
        <w:left w:val="none" w:sz="0" w:space="0" w:color="auto"/>
        <w:bottom w:val="none" w:sz="0" w:space="0" w:color="auto"/>
        <w:right w:val="none" w:sz="0" w:space="0" w:color="auto"/>
      </w:divBdr>
    </w:div>
    <w:div w:id="175585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B8061-1B52-4C61-ABE6-B8102DBB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2002</Words>
  <Characters>11417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Людмила Тараненко</cp:lastModifiedBy>
  <cp:revision>9</cp:revision>
  <cp:lastPrinted>2024-06-25T16:34:00Z</cp:lastPrinted>
  <dcterms:created xsi:type="dcterms:W3CDTF">2024-06-25T15:29:00Z</dcterms:created>
  <dcterms:modified xsi:type="dcterms:W3CDTF">2024-07-17T07:44:00Z</dcterms:modified>
</cp:coreProperties>
</file>