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DC" w:rsidRDefault="003A6CC8" w:rsidP="00465EDC">
      <w:pPr>
        <w:keepNext/>
        <w:spacing w:before="240" w:after="120"/>
        <w:jc w:val="right"/>
        <w:outlineLvl w:val="0"/>
        <w:rPr>
          <w:rFonts w:ascii="Times New Roman" w:hAnsi="Times New Roman"/>
          <w:b/>
          <w:bCs/>
          <w:kern w:val="32"/>
          <w:sz w:val="24"/>
          <w:szCs w:val="24"/>
          <w:lang w:val="x-none" w:eastAsia="x-none"/>
        </w:rPr>
      </w:pPr>
      <w:r>
        <w:rPr>
          <w:rFonts w:ascii="Times New Roman" w:hAnsi="Times New Roman"/>
          <w:b/>
          <w:bCs/>
          <w:kern w:val="32"/>
          <w:sz w:val="24"/>
          <w:szCs w:val="24"/>
          <w:lang w:val="x-none" w:eastAsia="x-none"/>
        </w:rPr>
        <w:t xml:space="preserve">Приложение </w:t>
      </w:r>
      <w:r>
        <w:rPr>
          <w:rFonts w:ascii="Times New Roman" w:hAnsi="Times New Roman"/>
          <w:b/>
          <w:bCs/>
          <w:kern w:val="32"/>
          <w:sz w:val="24"/>
          <w:szCs w:val="24"/>
          <w:lang w:eastAsia="x-none"/>
        </w:rPr>
        <w:t>2</w:t>
      </w:r>
      <w:r w:rsidR="00465EDC">
        <w:rPr>
          <w:rFonts w:ascii="Times New Roman" w:hAnsi="Times New Roman"/>
          <w:b/>
          <w:bCs/>
          <w:kern w:val="32"/>
          <w:sz w:val="24"/>
          <w:szCs w:val="24"/>
          <w:lang w:val="x-none" w:eastAsia="x-none"/>
        </w:rPr>
        <w:t>.6</w:t>
      </w:r>
    </w:p>
    <w:p w:rsidR="00465EDC" w:rsidRPr="00C80E9C" w:rsidRDefault="00465EDC" w:rsidP="00465EDC">
      <w:pPr>
        <w:spacing w:after="0" w:line="240" w:lineRule="auto"/>
        <w:ind w:left="426" w:firstLine="283"/>
        <w:jc w:val="right"/>
        <w:rPr>
          <w:rFonts w:ascii="Times New Roman" w:hAnsi="Times New Roman"/>
          <w:b/>
          <w:bCs/>
          <w:iCs/>
          <w:sz w:val="24"/>
          <w:szCs w:val="24"/>
        </w:rPr>
      </w:pPr>
      <w:bookmarkStart w:id="0" w:name="_GoBack"/>
      <w:r w:rsidRPr="00C80E9C">
        <w:rPr>
          <w:rFonts w:ascii="Times New Roman" w:hAnsi="Times New Roman"/>
          <w:b/>
          <w:bCs/>
          <w:iCs/>
          <w:sz w:val="24"/>
          <w:szCs w:val="24"/>
        </w:rPr>
        <w:t xml:space="preserve">К </w:t>
      </w:r>
      <w:r w:rsidR="00DA35B6" w:rsidRPr="00C80E9C">
        <w:rPr>
          <w:rFonts w:ascii="Times New Roman" w:hAnsi="Times New Roman"/>
          <w:b/>
          <w:bCs/>
          <w:iCs/>
          <w:sz w:val="24"/>
          <w:szCs w:val="24"/>
        </w:rPr>
        <w:t>О</w:t>
      </w:r>
      <w:r w:rsidRPr="00C80E9C">
        <w:rPr>
          <w:rFonts w:ascii="Times New Roman" w:hAnsi="Times New Roman"/>
          <w:b/>
          <w:bCs/>
          <w:iCs/>
          <w:sz w:val="24"/>
          <w:szCs w:val="24"/>
        </w:rPr>
        <w:t xml:space="preserve">ПОП-П по профессии </w:t>
      </w:r>
    </w:p>
    <w:p w:rsidR="00465EDC" w:rsidRPr="00C80E9C" w:rsidRDefault="00465EDC" w:rsidP="00465EDC">
      <w:pPr>
        <w:spacing w:after="0" w:line="240" w:lineRule="auto"/>
        <w:ind w:left="426" w:firstLine="283"/>
        <w:jc w:val="right"/>
        <w:rPr>
          <w:rFonts w:ascii="Times New Roman" w:hAnsi="Times New Roman"/>
          <w:b/>
          <w:bCs/>
          <w:iCs/>
          <w:sz w:val="24"/>
          <w:szCs w:val="24"/>
        </w:rPr>
      </w:pPr>
      <w:r w:rsidRPr="00C80E9C">
        <w:rPr>
          <w:rFonts w:ascii="Times New Roman" w:hAnsi="Times New Roman"/>
          <w:b/>
          <w:bCs/>
          <w:iCs/>
          <w:sz w:val="24"/>
          <w:szCs w:val="24"/>
        </w:rPr>
        <w:t>54.01.20 Графический дизайнер</w:t>
      </w:r>
    </w:p>
    <w:bookmarkEnd w:id="0"/>
    <w:p w:rsidR="00465EDC" w:rsidRDefault="00465EDC" w:rsidP="00465EDC">
      <w:pPr>
        <w:tabs>
          <w:tab w:val="left" w:pos="284"/>
        </w:tabs>
        <w:rPr>
          <w:rFonts w:ascii="Times New Roman" w:hAnsi="Times New Roman"/>
          <w:b/>
        </w:rPr>
      </w:pPr>
    </w:p>
    <w:p w:rsidR="00465EDC" w:rsidRDefault="00465EDC" w:rsidP="00465EDC">
      <w:pPr>
        <w:tabs>
          <w:tab w:val="left" w:pos="284"/>
        </w:tabs>
        <w:rPr>
          <w:rFonts w:ascii="Times New Roman" w:hAnsi="Times New Roman"/>
          <w:b/>
        </w:rPr>
      </w:pPr>
    </w:p>
    <w:p w:rsidR="00465EDC" w:rsidRDefault="00465EDC" w:rsidP="00465EDC">
      <w:pPr>
        <w:tabs>
          <w:tab w:val="left" w:pos="284"/>
        </w:tabs>
        <w:rPr>
          <w:rFonts w:ascii="Times New Roman" w:hAnsi="Times New Roman"/>
          <w:b/>
        </w:rPr>
      </w:pPr>
    </w:p>
    <w:p w:rsidR="00465EDC" w:rsidRDefault="00465EDC" w:rsidP="00465EDC">
      <w:pPr>
        <w:tabs>
          <w:tab w:val="left" w:pos="284"/>
        </w:tabs>
        <w:rPr>
          <w:rFonts w:ascii="Times New Roman" w:hAnsi="Times New Roman"/>
          <w:b/>
        </w:rPr>
      </w:pPr>
    </w:p>
    <w:p w:rsidR="00465EDC" w:rsidRDefault="00465EDC" w:rsidP="00465EDC">
      <w:pPr>
        <w:tabs>
          <w:tab w:val="left" w:pos="284"/>
        </w:tabs>
        <w:rPr>
          <w:rFonts w:ascii="Times New Roman" w:hAnsi="Times New Roman"/>
          <w:b/>
        </w:rPr>
      </w:pPr>
    </w:p>
    <w:p w:rsidR="00465EDC" w:rsidRDefault="00465EDC" w:rsidP="00465EDC">
      <w:pPr>
        <w:tabs>
          <w:tab w:val="left" w:pos="284"/>
        </w:tabs>
        <w:rPr>
          <w:rFonts w:ascii="Times New Roman" w:hAnsi="Times New Roman"/>
          <w:b/>
        </w:rPr>
      </w:pPr>
    </w:p>
    <w:p w:rsidR="00465EDC" w:rsidRDefault="00465EDC" w:rsidP="00465EDC">
      <w:pPr>
        <w:rPr>
          <w:rFonts w:ascii="Times New Roman" w:hAnsi="Times New Roman"/>
          <w:b/>
          <w:sz w:val="24"/>
          <w:szCs w:val="24"/>
        </w:rPr>
      </w:pPr>
    </w:p>
    <w:p w:rsidR="00465EDC" w:rsidRDefault="00465EDC" w:rsidP="00465EDC">
      <w:pPr>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rsidR="00465EDC" w:rsidRDefault="00465EDC" w:rsidP="00465EDC">
      <w:pPr>
        <w:jc w:val="center"/>
        <w:rPr>
          <w:rFonts w:ascii="Times New Roman" w:hAnsi="Times New Roman"/>
          <w:b/>
          <w:sz w:val="24"/>
          <w:szCs w:val="24"/>
        </w:rPr>
      </w:pPr>
      <w:r>
        <w:rPr>
          <w:rFonts w:ascii="Times New Roman" w:hAnsi="Times New Roman"/>
          <w:b/>
          <w:sz w:val="24"/>
          <w:szCs w:val="24"/>
        </w:rPr>
        <w:t>«ОП.06 Иностранный язык в профессиональной деятельности»</w:t>
      </w:r>
    </w:p>
    <w:p w:rsidR="00465EDC" w:rsidRDefault="00465EDC" w:rsidP="00465EDC">
      <w:pPr>
        <w:jc w:val="center"/>
        <w:rPr>
          <w:rFonts w:ascii="Times New Roman" w:hAnsi="Times New Roman"/>
          <w:b/>
          <w:sz w:val="24"/>
          <w:szCs w:val="24"/>
        </w:rPr>
      </w:pPr>
    </w:p>
    <w:p w:rsidR="00465EDC" w:rsidRDefault="00465EDC" w:rsidP="00465EDC">
      <w:pPr>
        <w:jc w:val="center"/>
        <w:rPr>
          <w:rFonts w:ascii="Times New Roman" w:hAnsi="Times New Roman"/>
          <w:b/>
          <w:sz w:val="24"/>
          <w:szCs w:val="24"/>
        </w:rPr>
      </w:pPr>
    </w:p>
    <w:p w:rsidR="00465EDC" w:rsidRDefault="00465EDC" w:rsidP="00465EDC">
      <w:pPr>
        <w:jc w:val="center"/>
        <w:rPr>
          <w:rFonts w:ascii="Times New Roman" w:hAnsi="Times New Roman"/>
          <w:b/>
          <w:sz w:val="24"/>
          <w:szCs w:val="24"/>
        </w:rPr>
      </w:pPr>
    </w:p>
    <w:p w:rsidR="00465EDC" w:rsidRDefault="00465EDC" w:rsidP="00465EDC">
      <w:pPr>
        <w:jc w:val="center"/>
        <w:rPr>
          <w:rFonts w:ascii="Times New Roman" w:hAnsi="Times New Roman"/>
          <w:b/>
          <w:sz w:val="24"/>
          <w:szCs w:val="24"/>
        </w:rPr>
      </w:pPr>
    </w:p>
    <w:p w:rsidR="00465EDC" w:rsidRDefault="00465EDC" w:rsidP="00465EDC">
      <w:pPr>
        <w:jc w:val="center"/>
        <w:rPr>
          <w:rFonts w:ascii="Times New Roman" w:hAnsi="Times New Roman"/>
          <w:b/>
          <w:sz w:val="24"/>
          <w:szCs w:val="24"/>
        </w:rPr>
      </w:pPr>
    </w:p>
    <w:p w:rsidR="00465EDC" w:rsidRDefault="00465EDC" w:rsidP="00465EDC">
      <w:pPr>
        <w:jc w:val="center"/>
        <w:rPr>
          <w:rFonts w:ascii="Times New Roman" w:hAnsi="Times New Roman"/>
          <w:b/>
          <w:sz w:val="24"/>
          <w:szCs w:val="24"/>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rPr>
          <w:rFonts w:ascii="Times New Roman" w:hAnsi="Times New Roman" w:cs="Times New Roman"/>
          <w:b/>
          <w:i/>
          <w:sz w:val="24"/>
          <w:szCs w:val="24"/>
          <w:lang w:eastAsia="en-US"/>
        </w:rPr>
      </w:pPr>
    </w:p>
    <w:p w:rsidR="00D436CA" w:rsidRPr="00920B32" w:rsidRDefault="00D436CA" w:rsidP="00D436CA">
      <w:pPr>
        <w:spacing w:after="0" w:line="240" w:lineRule="auto"/>
        <w:jc w:val="center"/>
        <w:rPr>
          <w:rFonts w:ascii="Times New Roman" w:hAnsi="Times New Roman" w:cs="Times New Roman"/>
          <w:b/>
          <w:sz w:val="24"/>
          <w:szCs w:val="24"/>
          <w:u w:val="single"/>
        </w:rPr>
      </w:pPr>
      <w:r w:rsidRPr="00920B32">
        <w:rPr>
          <w:rFonts w:ascii="Times New Roman" w:hAnsi="Times New Roman" w:cs="Times New Roman"/>
          <w:b/>
          <w:bCs/>
          <w:iCs/>
          <w:sz w:val="24"/>
          <w:szCs w:val="24"/>
          <w:lang w:eastAsia="en-US"/>
        </w:rPr>
        <w:t>202</w:t>
      </w:r>
      <w:r w:rsidR="00A12179" w:rsidRPr="00833FBA">
        <w:rPr>
          <w:rFonts w:ascii="Times New Roman" w:hAnsi="Times New Roman" w:cs="Times New Roman"/>
          <w:b/>
          <w:bCs/>
          <w:iCs/>
          <w:sz w:val="24"/>
          <w:szCs w:val="24"/>
          <w:lang w:eastAsia="en-US"/>
        </w:rPr>
        <w:t>4</w:t>
      </w:r>
      <w:r w:rsidRPr="00920B32">
        <w:rPr>
          <w:rFonts w:ascii="Times New Roman" w:hAnsi="Times New Roman" w:cs="Times New Roman"/>
          <w:b/>
          <w:bCs/>
          <w:iCs/>
          <w:sz w:val="24"/>
          <w:szCs w:val="24"/>
          <w:lang w:eastAsia="en-US"/>
        </w:rPr>
        <w:t xml:space="preserve"> г.</w:t>
      </w:r>
      <w:r w:rsidRPr="00920B32">
        <w:rPr>
          <w:rFonts w:ascii="Times New Roman" w:hAnsi="Times New Roman" w:cs="Times New Roman"/>
          <w:b/>
          <w:bCs/>
          <w:iCs/>
          <w:sz w:val="24"/>
          <w:szCs w:val="24"/>
          <w:lang w:eastAsia="en-US"/>
        </w:rPr>
        <w:br w:type="page"/>
      </w:r>
    </w:p>
    <w:p w:rsidR="003A6CC8" w:rsidRPr="003A6CC8" w:rsidRDefault="003A6CC8" w:rsidP="003A6CC8">
      <w:pPr>
        <w:pStyle w:val="12"/>
        <w:rPr>
          <w:rFonts w:ascii="Times New Roman" w:hAnsi="Times New Roman"/>
          <w:color w:val="000000" w:themeColor="text1"/>
        </w:rPr>
      </w:pPr>
      <w:bookmarkStart w:id="1" w:name="_Toc156825287"/>
      <w:r w:rsidRPr="003A6CC8">
        <w:rPr>
          <w:rFonts w:ascii="Times New Roman" w:hAnsi="Times New Roman"/>
          <w:color w:val="000000" w:themeColor="text1"/>
        </w:rPr>
        <w:lastRenderedPageBreak/>
        <w:t>СОДЕРЖАНИЕ ПРОГРАММЫ</w:t>
      </w:r>
      <w:bookmarkEnd w:id="1"/>
    </w:p>
    <w:p w:rsidR="003A6CC8" w:rsidRPr="00C34FE7" w:rsidRDefault="003A6CC8" w:rsidP="003A6CC8">
      <w:pPr>
        <w:pStyle w:val="11"/>
        <w:rPr>
          <w:rFonts w:asciiTheme="minorHAnsi"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a"/>
          </w:rPr>
          <w:t>СОДЕРЖАНИЕ ПРОГРАММЫ</w:t>
        </w:r>
        <w:r w:rsidRPr="00C34FE7">
          <w:rPr>
            <w:webHidden/>
          </w:rPr>
          <w:tab/>
        </w:r>
      </w:hyperlink>
      <w:r>
        <w:t>3</w:t>
      </w:r>
    </w:p>
    <w:p w:rsidR="003A6CC8" w:rsidRPr="00C34FE7" w:rsidRDefault="0080473E" w:rsidP="003A6CC8">
      <w:pPr>
        <w:pStyle w:val="11"/>
        <w:rPr>
          <w:rFonts w:asciiTheme="minorHAnsi" w:hAnsiTheme="minorHAnsi" w:cstheme="minorBidi"/>
          <w:b w:val="0"/>
          <w:bCs w:val="0"/>
          <w:lang w:eastAsia="ru-RU"/>
        </w:rPr>
      </w:pPr>
      <w:hyperlink w:anchor="_Toc156825288" w:history="1">
        <w:r w:rsidR="003A6CC8" w:rsidRPr="00C34FE7">
          <w:rPr>
            <w:rStyle w:val="aa"/>
          </w:rPr>
          <w:t>1. Общая характеристика</w:t>
        </w:r>
        <w:r w:rsidR="003A6CC8" w:rsidRPr="00C34FE7">
          <w:rPr>
            <w:webHidden/>
          </w:rPr>
          <w:tab/>
        </w:r>
      </w:hyperlink>
      <w:r w:rsidR="003A6CC8">
        <w:t>4</w:t>
      </w:r>
    </w:p>
    <w:p w:rsidR="003A6CC8" w:rsidRPr="00C34FE7" w:rsidRDefault="0080473E" w:rsidP="003A6CC8">
      <w:pPr>
        <w:pStyle w:val="21"/>
        <w:rPr>
          <w:rFonts w:asciiTheme="minorHAnsi" w:hAnsiTheme="minorHAnsi" w:cstheme="minorBidi"/>
          <w:i w:val="0"/>
          <w:iCs w:val="0"/>
          <w:sz w:val="22"/>
          <w:szCs w:val="22"/>
        </w:rPr>
      </w:pPr>
      <w:hyperlink w:anchor="_Toc156825289" w:history="1">
        <w:r w:rsidR="003A6CC8" w:rsidRPr="00C34FE7">
          <w:rPr>
            <w:rStyle w:val="aa"/>
            <w:i w:val="0"/>
            <w:iCs w:val="0"/>
          </w:rPr>
          <w:t>1.1. Цель и место дисциплины в структуре образовательной программы</w:t>
        </w:r>
        <w:r w:rsidR="003A6CC8" w:rsidRPr="00C34FE7">
          <w:rPr>
            <w:i w:val="0"/>
            <w:iCs w:val="0"/>
            <w:webHidden/>
          </w:rPr>
          <w:tab/>
        </w:r>
      </w:hyperlink>
      <w:r w:rsidR="003A6CC8">
        <w:rPr>
          <w:i w:val="0"/>
          <w:iCs w:val="0"/>
        </w:rPr>
        <w:t>4</w:t>
      </w:r>
    </w:p>
    <w:p w:rsidR="003A6CC8" w:rsidRPr="00C34FE7" w:rsidRDefault="0080473E" w:rsidP="003A6CC8">
      <w:pPr>
        <w:pStyle w:val="21"/>
        <w:rPr>
          <w:rFonts w:asciiTheme="minorHAnsi" w:hAnsiTheme="minorHAnsi" w:cstheme="minorBidi"/>
          <w:i w:val="0"/>
          <w:iCs w:val="0"/>
          <w:sz w:val="22"/>
          <w:szCs w:val="22"/>
        </w:rPr>
      </w:pPr>
      <w:hyperlink w:anchor="_Toc156825290" w:history="1">
        <w:r w:rsidR="003A6CC8" w:rsidRPr="00C34FE7">
          <w:rPr>
            <w:rStyle w:val="aa"/>
            <w:i w:val="0"/>
            <w:iCs w:val="0"/>
          </w:rPr>
          <w:t>1.2. Планируемые результаты освоения дисциплины</w:t>
        </w:r>
        <w:r w:rsidR="003A6CC8" w:rsidRPr="00C34FE7">
          <w:rPr>
            <w:i w:val="0"/>
            <w:iCs w:val="0"/>
            <w:webHidden/>
          </w:rPr>
          <w:tab/>
        </w:r>
      </w:hyperlink>
      <w:r w:rsidR="003A6CC8">
        <w:rPr>
          <w:i w:val="0"/>
          <w:iCs w:val="0"/>
        </w:rPr>
        <w:t>4</w:t>
      </w:r>
    </w:p>
    <w:p w:rsidR="003A6CC8" w:rsidRPr="00596B63" w:rsidRDefault="0080473E" w:rsidP="003A6CC8">
      <w:pPr>
        <w:pStyle w:val="11"/>
        <w:rPr>
          <w:rFonts w:asciiTheme="minorHAnsi" w:hAnsiTheme="minorHAnsi" w:cstheme="minorBidi"/>
          <w:b w:val="0"/>
          <w:bCs w:val="0"/>
          <w:lang w:val="en-US" w:eastAsia="ru-RU"/>
        </w:rPr>
      </w:pPr>
      <w:hyperlink w:anchor="_Toc156825291" w:history="1">
        <w:r w:rsidR="003A6CC8" w:rsidRPr="00C34FE7">
          <w:rPr>
            <w:rStyle w:val="aa"/>
          </w:rPr>
          <w:t xml:space="preserve">2. Структура и содержание </w:t>
        </w:r>
        <w:r w:rsidR="003A6CC8">
          <w:rPr>
            <w:rStyle w:val="aa"/>
          </w:rPr>
          <w:t>дисциплины</w:t>
        </w:r>
        <w:r w:rsidR="003A6CC8" w:rsidRPr="00C34FE7">
          <w:rPr>
            <w:webHidden/>
          </w:rPr>
          <w:tab/>
        </w:r>
      </w:hyperlink>
      <w:r w:rsidR="003A6CC8">
        <w:rPr>
          <w:lang w:val="en-US"/>
        </w:rPr>
        <w:t>6</w:t>
      </w:r>
    </w:p>
    <w:p w:rsidR="003A6CC8" w:rsidRPr="00596B63" w:rsidRDefault="0080473E" w:rsidP="003A6CC8">
      <w:pPr>
        <w:pStyle w:val="21"/>
        <w:rPr>
          <w:rFonts w:asciiTheme="minorHAnsi" w:hAnsiTheme="minorHAnsi" w:cstheme="minorBidi"/>
          <w:i w:val="0"/>
          <w:iCs w:val="0"/>
          <w:sz w:val="22"/>
          <w:szCs w:val="22"/>
          <w:lang w:val="en-US"/>
        </w:rPr>
      </w:pPr>
      <w:hyperlink w:anchor="_Toc156825292" w:history="1">
        <w:r w:rsidR="003A6CC8" w:rsidRPr="00C34FE7">
          <w:rPr>
            <w:rStyle w:val="aa"/>
            <w:i w:val="0"/>
            <w:iCs w:val="0"/>
          </w:rPr>
          <w:t>2.1. Трудоемкость освоения дисциплины</w:t>
        </w:r>
        <w:r w:rsidR="003A6CC8" w:rsidRPr="00C34FE7">
          <w:rPr>
            <w:i w:val="0"/>
            <w:iCs w:val="0"/>
            <w:webHidden/>
          </w:rPr>
          <w:tab/>
        </w:r>
      </w:hyperlink>
      <w:r w:rsidR="003A6CC8">
        <w:rPr>
          <w:i w:val="0"/>
          <w:iCs w:val="0"/>
          <w:lang w:val="en-US"/>
        </w:rPr>
        <w:t>6</w:t>
      </w:r>
    </w:p>
    <w:p w:rsidR="003A6CC8" w:rsidRPr="00596B63" w:rsidRDefault="0080473E" w:rsidP="003A6CC8">
      <w:pPr>
        <w:pStyle w:val="21"/>
        <w:rPr>
          <w:rFonts w:asciiTheme="minorHAnsi" w:hAnsiTheme="minorHAnsi" w:cstheme="minorBidi"/>
          <w:i w:val="0"/>
          <w:iCs w:val="0"/>
          <w:sz w:val="22"/>
          <w:szCs w:val="22"/>
          <w:lang w:val="en-US"/>
        </w:rPr>
      </w:pPr>
      <w:hyperlink w:anchor="_Toc156825293" w:history="1">
        <w:r w:rsidR="003A6CC8" w:rsidRPr="00C34FE7">
          <w:rPr>
            <w:rStyle w:val="aa"/>
            <w:i w:val="0"/>
            <w:iCs w:val="0"/>
          </w:rPr>
          <w:t>2.2. Содержание дисциплины</w:t>
        </w:r>
        <w:r w:rsidR="003A6CC8" w:rsidRPr="00C34FE7">
          <w:rPr>
            <w:i w:val="0"/>
            <w:iCs w:val="0"/>
            <w:webHidden/>
          </w:rPr>
          <w:tab/>
        </w:r>
      </w:hyperlink>
      <w:r w:rsidR="003A6CC8">
        <w:rPr>
          <w:i w:val="0"/>
          <w:iCs w:val="0"/>
          <w:lang w:val="en-US"/>
        </w:rPr>
        <w:t>7</w:t>
      </w:r>
    </w:p>
    <w:p w:rsidR="003A6CC8" w:rsidRPr="00596B63" w:rsidRDefault="0080473E" w:rsidP="003A6CC8">
      <w:pPr>
        <w:pStyle w:val="11"/>
        <w:rPr>
          <w:rFonts w:asciiTheme="minorHAnsi" w:hAnsiTheme="minorHAnsi" w:cstheme="minorBidi"/>
          <w:b w:val="0"/>
          <w:bCs w:val="0"/>
          <w:lang w:val="en-US" w:eastAsia="ru-RU"/>
        </w:rPr>
      </w:pPr>
      <w:hyperlink w:anchor="_Toc156825296" w:history="1">
        <w:r w:rsidR="003A6CC8" w:rsidRPr="00C34FE7">
          <w:rPr>
            <w:rStyle w:val="aa"/>
          </w:rPr>
          <w:t xml:space="preserve">3. Условия реализации </w:t>
        </w:r>
        <w:r w:rsidR="003A6CC8" w:rsidRPr="00347614">
          <w:rPr>
            <w:rStyle w:val="aa"/>
          </w:rPr>
          <w:t>дисциплины</w:t>
        </w:r>
        <w:r w:rsidR="003A6CC8" w:rsidRPr="00C34FE7">
          <w:rPr>
            <w:webHidden/>
          </w:rPr>
          <w:tab/>
        </w:r>
      </w:hyperlink>
      <w:r w:rsidR="003A6CC8">
        <w:rPr>
          <w:lang w:val="en-US"/>
        </w:rPr>
        <w:t>11</w:t>
      </w:r>
    </w:p>
    <w:p w:rsidR="003A6CC8" w:rsidRPr="00596B63" w:rsidRDefault="0080473E" w:rsidP="003A6CC8">
      <w:pPr>
        <w:pStyle w:val="21"/>
        <w:rPr>
          <w:rFonts w:asciiTheme="minorHAnsi" w:hAnsiTheme="minorHAnsi" w:cstheme="minorBidi"/>
          <w:i w:val="0"/>
          <w:iCs w:val="0"/>
          <w:sz w:val="22"/>
          <w:szCs w:val="22"/>
          <w:lang w:val="en-US"/>
        </w:rPr>
      </w:pPr>
      <w:hyperlink w:anchor="_Toc156825297" w:history="1">
        <w:r w:rsidR="003A6CC8" w:rsidRPr="00C34FE7">
          <w:rPr>
            <w:rStyle w:val="aa"/>
            <w:i w:val="0"/>
            <w:iCs w:val="0"/>
          </w:rPr>
          <w:t>3.1. Материально-техническое обеспечение</w:t>
        </w:r>
        <w:r w:rsidR="003A6CC8" w:rsidRPr="00C34FE7">
          <w:rPr>
            <w:i w:val="0"/>
            <w:iCs w:val="0"/>
            <w:webHidden/>
          </w:rPr>
          <w:tab/>
        </w:r>
      </w:hyperlink>
      <w:r w:rsidR="003A6CC8">
        <w:rPr>
          <w:i w:val="0"/>
          <w:iCs w:val="0"/>
          <w:lang w:val="en-US"/>
        </w:rPr>
        <w:t>11</w:t>
      </w:r>
    </w:p>
    <w:p w:rsidR="003A6CC8" w:rsidRPr="00596B63" w:rsidRDefault="0080473E" w:rsidP="003A6CC8">
      <w:pPr>
        <w:pStyle w:val="21"/>
        <w:rPr>
          <w:rFonts w:asciiTheme="minorHAnsi" w:hAnsiTheme="minorHAnsi" w:cstheme="minorBidi"/>
          <w:i w:val="0"/>
          <w:iCs w:val="0"/>
          <w:sz w:val="22"/>
          <w:szCs w:val="22"/>
          <w:lang w:val="en-US"/>
        </w:rPr>
      </w:pPr>
      <w:hyperlink w:anchor="_Toc156825298" w:history="1">
        <w:r w:rsidR="003A6CC8" w:rsidRPr="00C34FE7">
          <w:rPr>
            <w:rStyle w:val="aa"/>
            <w:i w:val="0"/>
            <w:iCs w:val="0"/>
          </w:rPr>
          <w:t>3.2. Учебно-методическое обеспечение</w:t>
        </w:r>
        <w:r w:rsidR="003A6CC8" w:rsidRPr="00C34FE7">
          <w:rPr>
            <w:i w:val="0"/>
            <w:iCs w:val="0"/>
            <w:webHidden/>
          </w:rPr>
          <w:tab/>
        </w:r>
      </w:hyperlink>
      <w:r w:rsidR="003A6CC8">
        <w:rPr>
          <w:i w:val="0"/>
          <w:iCs w:val="0"/>
          <w:lang w:val="en-US"/>
        </w:rPr>
        <w:t>11</w:t>
      </w:r>
    </w:p>
    <w:p w:rsidR="003A6CC8" w:rsidRPr="00596B63" w:rsidRDefault="0080473E" w:rsidP="003A6CC8">
      <w:pPr>
        <w:pStyle w:val="11"/>
        <w:rPr>
          <w:rFonts w:asciiTheme="minorHAnsi" w:hAnsiTheme="minorHAnsi" w:cstheme="minorBidi"/>
          <w:b w:val="0"/>
          <w:bCs w:val="0"/>
          <w:lang w:val="en-US" w:eastAsia="ru-RU"/>
        </w:rPr>
      </w:pPr>
      <w:hyperlink w:anchor="_Toc156825299" w:history="1">
        <w:r w:rsidR="003A6CC8" w:rsidRPr="00C34FE7">
          <w:rPr>
            <w:rStyle w:val="aa"/>
          </w:rPr>
          <w:t xml:space="preserve">4. Контроль и оценка результатов  освоения </w:t>
        </w:r>
        <w:r w:rsidR="003A6CC8">
          <w:rPr>
            <w:rStyle w:val="aa"/>
          </w:rPr>
          <w:t>дисциплины</w:t>
        </w:r>
        <w:r w:rsidR="003A6CC8" w:rsidRPr="00C34FE7">
          <w:rPr>
            <w:webHidden/>
          </w:rPr>
          <w:tab/>
        </w:r>
      </w:hyperlink>
      <w:r w:rsidR="003A6CC8">
        <w:rPr>
          <w:lang w:val="en-US"/>
        </w:rPr>
        <w:t>12</w:t>
      </w:r>
    </w:p>
    <w:p w:rsidR="003A6CC8" w:rsidRDefault="003A6CC8" w:rsidP="003A6CC8">
      <w:pPr>
        <w:jc w:val="center"/>
        <w:rPr>
          <w:rFonts w:ascii="Times New Roman" w:hAnsi="Times New Roman" w:cs="Times New Roman"/>
          <w:b/>
          <w:sz w:val="24"/>
          <w:szCs w:val="24"/>
        </w:rPr>
      </w:pPr>
      <w:r w:rsidRPr="00C34FE7">
        <w:rPr>
          <w:b/>
          <w:bCs/>
        </w:rPr>
        <w:fldChar w:fldCharType="end"/>
      </w:r>
    </w:p>
    <w:p w:rsidR="00A12179" w:rsidRDefault="00A12179" w:rsidP="00A12179">
      <w:pPr>
        <w:rPr>
          <w:rFonts w:ascii="Times New Roman" w:hAnsi="Times New Roman"/>
          <w:b/>
          <w:i/>
        </w:rPr>
      </w:pPr>
    </w:p>
    <w:p w:rsidR="00A12179" w:rsidRDefault="00A12179" w:rsidP="00A12179">
      <w:pPr>
        <w:rPr>
          <w:rFonts w:ascii="Times New Roman" w:hAnsi="Times New Roman"/>
          <w:b/>
          <w:sz w:val="24"/>
          <w:szCs w:val="24"/>
        </w:rPr>
      </w:pPr>
    </w:p>
    <w:p w:rsidR="00A12179" w:rsidRDefault="00A12179" w:rsidP="00A12179">
      <w:pPr>
        <w:rPr>
          <w:rFonts w:ascii="Times New Roman" w:hAnsi="Times New Roman"/>
          <w:b/>
          <w:bCs/>
          <w:sz w:val="24"/>
          <w:szCs w:val="24"/>
        </w:rPr>
      </w:pPr>
    </w:p>
    <w:p w:rsidR="00A12179" w:rsidRDefault="00A12179" w:rsidP="00A12179">
      <w:pPr>
        <w:jc w:val="both"/>
        <w:rPr>
          <w:rFonts w:ascii="Times New Roman" w:hAnsi="Times New Roman"/>
          <w:b/>
          <w:sz w:val="24"/>
          <w:szCs w:val="24"/>
          <w:u w:val="single"/>
        </w:rPr>
      </w:pPr>
      <w:r>
        <w:rPr>
          <w:rFonts w:ascii="Times New Roman" w:hAnsi="Times New Roman"/>
          <w:b/>
          <w:sz w:val="24"/>
          <w:szCs w:val="24"/>
          <w:u w:val="single"/>
        </w:rPr>
        <w:br w:type="page"/>
      </w:r>
    </w:p>
    <w:p w:rsidR="00A12179" w:rsidRDefault="00A12179" w:rsidP="00A12179">
      <w:pPr>
        <w:suppressAutoHyphens/>
        <w:jc w:val="center"/>
        <w:rPr>
          <w:rFonts w:ascii="Times New Roman" w:hAnsi="Times New Roman"/>
          <w:b/>
          <w:sz w:val="24"/>
          <w:szCs w:val="24"/>
        </w:rPr>
      </w:pP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w:t>
      </w:r>
      <w:r>
        <w:rPr>
          <w:rFonts w:ascii="Times New Roman" w:hAnsi="Times New Roman"/>
          <w:b/>
          <w:sz w:val="24"/>
          <w:szCs w:val="24"/>
        </w:rPr>
        <w:br/>
        <w:t>УЧЕБНОЙ ДИСЦИПЛИНЫ</w:t>
      </w:r>
    </w:p>
    <w:p w:rsidR="00A12179" w:rsidRDefault="00A12179" w:rsidP="00A12179">
      <w:pPr>
        <w:jc w:val="center"/>
        <w:rPr>
          <w:rFonts w:ascii="Times New Roman" w:hAnsi="Times New Roman"/>
          <w:b/>
          <w:iCs/>
          <w:sz w:val="24"/>
          <w:szCs w:val="24"/>
        </w:rPr>
      </w:pPr>
      <w:r>
        <w:rPr>
          <w:rFonts w:ascii="Times New Roman" w:hAnsi="Times New Roman"/>
          <w:b/>
          <w:iCs/>
          <w:sz w:val="24"/>
          <w:szCs w:val="24"/>
        </w:rPr>
        <w:t>«ОП.06 Иностранный язык в профессиональной деятельности»</w:t>
      </w:r>
    </w:p>
    <w:p w:rsidR="00A12179" w:rsidRDefault="00A12179" w:rsidP="00A12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rsidR="003A6CC8" w:rsidRDefault="003A6CC8" w:rsidP="00A121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rsidR="003A6CC8" w:rsidRDefault="003A6CC8" w:rsidP="00A121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rsidR="00A12179" w:rsidRDefault="003C073B" w:rsidP="003C07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Цель учебной дисциплины</w:t>
      </w:r>
      <w:r w:rsidR="00A12179">
        <w:rPr>
          <w:rFonts w:ascii="Times New Roman" w:hAnsi="Times New Roman"/>
          <w:sz w:val="24"/>
          <w:szCs w:val="24"/>
        </w:rPr>
        <w:t xml:space="preserve"> «</w:t>
      </w:r>
      <w:r w:rsidR="00A12179">
        <w:rPr>
          <w:rFonts w:ascii="Times New Roman" w:hAnsi="Times New Roman"/>
          <w:bCs/>
          <w:sz w:val="24"/>
          <w:szCs w:val="24"/>
        </w:rPr>
        <w:t>ОП.06 Иностранный язык в профессиональной деятельности»</w:t>
      </w:r>
      <w:r>
        <w:rPr>
          <w:rFonts w:ascii="Times New Roman" w:hAnsi="Times New Roman"/>
          <w:bCs/>
          <w:sz w:val="24"/>
          <w:szCs w:val="24"/>
        </w:rPr>
        <w:t>:</w:t>
      </w:r>
      <w:r w:rsidR="00A12179">
        <w:rPr>
          <w:rFonts w:ascii="Times New Roman" w:hAnsi="Times New Roman"/>
          <w:sz w:val="24"/>
          <w:szCs w:val="24"/>
        </w:rPr>
        <w:t xml:space="preserve"> </w:t>
      </w:r>
      <w:r w:rsidRPr="003C073B">
        <w:rPr>
          <w:rFonts w:ascii="Times New Roman" w:hAnsi="Times New Roman"/>
          <w:sz w:val="24"/>
          <w:szCs w:val="24"/>
        </w:rPr>
        <w:t>правила построения простых и сложных предло</w:t>
      </w:r>
      <w:r>
        <w:rPr>
          <w:rFonts w:ascii="Times New Roman" w:hAnsi="Times New Roman"/>
          <w:sz w:val="24"/>
          <w:szCs w:val="24"/>
        </w:rPr>
        <w:t>жений на профессиональные темы; о</w:t>
      </w:r>
      <w:r w:rsidRPr="003C073B">
        <w:rPr>
          <w:rFonts w:ascii="Times New Roman" w:hAnsi="Times New Roman"/>
          <w:sz w:val="24"/>
          <w:szCs w:val="24"/>
        </w:rPr>
        <w:t>сновные общеупотребительные глаголы (бытов</w:t>
      </w:r>
      <w:r>
        <w:rPr>
          <w:rFonts w:ascii="Times New Roman" w:hAnsi="Times New Roman"/>
          <w:sz w:val="24"/>
          <w:szCs w:val="24"/>
        </w:rPr>
        <w:t xml:space="preserve">ая и профессиональная лексика); </w:t>
      </w:r>
      <w:r w:rsidRPr="003C073B">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sz w:val="24"/>
          <w:szCs w:val="24"/>
        </w:rPr>
        <w:t xml:space="preserve"> особенности произношения; </w:t>
      </w:r>
      <w:r w:rsidRPr="003C073B">
        <w:rPr>
          <w:rFonts w:ascii="Times New Roman" w:hAnsi="Times New Roman"/>
          <w:sz w:val="24"/>
          <w:szCs w:val="24"/>
        </w:rPr>
        <w:t>правила чтения текстов профессиональной направленности</w:t>
      </w:r>
      <w:r w:rsidR="00A12179">
        <w:rPr>
          <w:rFonts w:ascii="Times New Roman" w:hAnsi="Times New Roman"/>
          <w:sz w:val="24"/>
          <w:szCs w:val="24"/>
        </w:rPr>
        <w:t xml:space="preserve">. </w:t>
      </w:r>
    </w:p>
    <w:p w:rsidR="003C073B" w:rsidRDefault="003C073B" w:rsidP="00A121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3C073B">
        <w:rPr>
          <w:rFonts w:ascii="Times New Roman" w:hAnsi="Times New Roman"/>
          <w:sz w:val="24"/>
          <w:szCs w:val="24"/>
        </w:rPr>
        <w:t>Дисциплина «ОП.06 Иностранный язык в профессиональной деятельности»</w:t>
      </w:r>
      <w:r>
        <w:rPr>
          <w:rFonts w:ascii="Times New Roman" w:hAnsi="Times New Roman"/>
          <w:sz w:val="24"/>
          <w:szCs w:val="24"/>
        </w:rPr>
        <w:t xml:space="preserve"> </w:t>
      </w:r>
      <w:r w:rsidRPr="003C073B">
        <w:rPr>
          <w:rFonts w:ascii="Times New Roman" w:hAnsi="Times New Roman"/>
          <w:sz w:val="24"/>
          <w:szCs w:val="24"/>
        </w:rPr>
        <w:t>включена в обязательную часть общепрофессионального цикла ОПОП-П в соответствии с ФГОС СПО по профессии 54.01.20 Графический дизайнер</w:t>
      </w:r>
    </w:p>
    <w:p w:rsidR="00A12179" w:rsidRDefault="00A12179" w:rsidP="00A121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05, ОК 09</w:t>
      </w:r>
      <w:r>
        <w:rPr>
          <w:rFonts w:ascii="Times New Roman" w:hAnsi="Times New Roman"/>
          <w:i/>
          <w:sz w:val="24"/>
          <w:szCs w:val="24"/>
        </w:rPr>
        <w:t>.</w:t>
      </w:r>
    </w:p>
    <w:p w:rsidR="00A12179" w:rsidRDefault="00A12179" w:rsidP="00A12179">
      <w:pPr>
        <w:ind w:firstLine="709"/>
        <w:rPr>
          <w:rFonts w:ascii="Times New Roman" w:hAnsi="Times New Roman"/>
          <w:b/>
          <w:sz w:val="24"/>
          <w:szCs w:val="24"/>
        </w:rPr>
      </w:pPr>
      <w:r>
        <w:rPr>
          <w:rFonts w:ascii="Times New Roman" w:hAnsi="Times New Roman"/>
          <w:b/>
          <w:sz w:val="24"/>
          <w:szCs w:val="24"/>
        </w:rPr>
        <w:t>1.2. </w:t>
      </w:r>
      <w:r w:rsidR="003A6CC8">
        <w:rPr>
          <w:rFonts w:ascii="Times New Roman" w:hAnsi="Times New Roman"/>
          <w:b/>
          <w:sz w:val="24"/>
          <w:szCs w:val="24"/>
        </w:rPr>
        <w:t xml:space="preserve"> П</w:t>
      </w:r>
      <w:r>
        <w:rPr>
          <w:rFonts w:ascii="Times New Roman" w:hAnsi="Times New Roman"/>
          <w:b/>
          <w:sz w:val="24"/>
          <w:szCs w:val="24"/>
        </w:rPr>
        <w:t>ланируемые результаты освоения дисциплины:</w:t>
      </w:r>
    </w:p>
    <w:p w:rsidR="00A12179" w:rsidRDefault="00A12179" w:rsidP="00A12179">
      <w:pPr>
        <w:suppressAutoHyphens/>
        <w:ind w:firstLine="709"/>
        <w:jc w:val="both"/>
        <w:rPr>
          <w:rFonts w:ascii="Times New Roman" w:hAnsi="Times New Roman"/>
          <w:sz w:val="24"/>
          <w:szCs w:val="24"/>
        </w:rPr>
      </w:pPr>
      <w:r>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t>и знания</w:t>
      </w:r>
    </w:p>
    <w:tbl>
      <w:tblPr>
        <w:tblW w:w="10221" w:type="dxa"/>
        <w:tblInd w:w="93" w:type="dxa"/>
        <w:tblLook w:val="04A0" w:firstRow="1" w:lastRow="0" w:firstColumn="1" w:lastColumn="0" w:noHBand="0" w:noVBand="1"/>
      </w:tblPr>
      <w:tblGrid>
        <w:gridCol w:w="1716"/>
        <w:gridCol w:w="4253"/>
        <w:gridCol w:w="4252"/>
      </w:tblGrid>
      <w:tr w:rsidR="00A12179" w:rsidTr="00A12179">
        <w:tc>
          <w:tcPr>
            <w:tcW w:w="1716" w:type="dxa"/>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color w:val="000000"/>
                <w:sz w:val="24"/>
                <w:szCs w:val="24"/>
                <w:lang w:val="en-US" w:eastAsia="en-US"/>
              </w:rPr>
            </w:pPr>
            <w:r>
              <w:rPr>
                <w:rFonts w:ascii="Times New Roman" w:hAnsi="Times New Roman"/>
                <w:b/>
                <w:bCs/>
                <w:color w:val="000000"/>
                <w:sz w:val="24"/>
                <w:szCs w:val="24"/>
                <w:lang w:val="en-US" w:eastAsia="en-US"/>
              </w:rPr>
              <w:t>Код ПК, ОК</w:t>
            </w:r>
          </w:p>
        </w:tc>
        <w:tc>
          <w:tcPr>
            <w:tcW w:w="4253" w:type="dxa"/>
            <w:tcBorders>
              <w:top w:val="single" w:sz="4" w:space="0" w:color="auto"/>
              <w:left w:val="nil"/>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color w:val="000000"/>
                <w:sz w:val="24"/>
                <w:szCs w:val="24"/>
                <w:lang w:val="en-US" w:eastAsia="en-US"/>
              </w:rPr>
            </w:pPr>
            <w:r>
              <w:rPr>
                <w:rFonts w:ascii="Times New Roman" w:hAnsi="Times New Roman"/>
                <w:b/>
                <w:bCs/>
                <w:color w:val="000000"/>
                <w:sz w:val="24"/>
                <w:szCs w:val="24"/>
                <w:lang w:val="en-US" w:eastAsia="en-US"/>
              </w:rPr>
              <w:t>Умения</w:t>
            </w:r>
          </w:p>
        </w:tc>
        <w:tc>
          <w:tcPr>
            <w:tcW w:w="4252" w:type="dxa"/>
            <w:tcBorders>
              <w:top w:val="single" w:sz="4" w:space="0" w:color="auto"/>
              <w:left w:val="nil"/>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color w:val="000000"/>
                <w:sz w:val="24"/>
                <w:szCs w:val="24"/>
                <w:lang w:val="en-US" w:eastAsia="en-US"/>
              </w:rPr>
            </w:pPr>
            <w:r>
              <w:rPr>
                <w:rFonts w:ascii="Times New Roman" w:hAnsi="Times New Roman"/>
                <w:b/>
                <w:bCs/>
                <w:color w:val="000000"/>
                <w:sz w:val="24"/>
                <w:szCs w:val="24"/>
                <w:lang w:val="en-US" w:eastAsia="en-US"/>
              </w:rPr>
              <w:t>Знания</w:t>
            </w:r>
          </w:p>
        </w:tc>
      </w:tr>
      <w:tr w:rsidR="00A12179" w:rsidTr="00A12179">
        <w:tc>
          <w:tcPr>
            <w:tcW w:w="1716" w:type="dxa"/>
            <w:vMerge w:val="restart"/>
            <w:tcBorders>
              <w:top w:val="nil"/>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ОК 05, ОК 09</w:t>
            </w:r>
          </w:p>
          <w:p w:rsidR="00A12179" w:rsidRPr="00A12179" w:rsidRDefault="00A12179">
            <w:pPr>
              <w:spacing w:after="0" w:line="240" w:lineRule="auto"/>
              <w:rPr>
                <w:rFonts w:ascii="Times New Roman" w:hAnsi="Times New Roman"/>
                <w:color w:val="000000"/>
                <w:sz w:val="24"/>
                <w:szCs w:val="24"/>
                <w:lang w:eastAsia="en-US"/>
              </w:rPr>
            </w:pPr>
            <w:r w:rsidRPr="00A12179">
              <w:rPr>
                <w:rFonts w:ascii="Times New Roman" w:hAnsi="Times New Roman"/>
                <w:color w:val="000000"/>
                <w:sz w:val="24"/>
                <w:szCs w:val="24"/>
                <w:lang w:eastAsia="en-US"/>
              </w:rPr>
              <w:t>ПК 1.1-ПК 1.4</w:t>
            </w:r>
          </w:p>
          <w:p w:rsidR="00A12179" w:rsidRPr="00A12179" w:rsidRDefault="00A12179">
            <w:pPr>
              <w:spacing w:after="0" w:line="240" w:lineRule="auto"/>
              <w:rPr>
                <w:rFonts w:ascii="Times New Roman" w:hAnsi="Times New Roman"/>
                <w:color w:val="000000"/>
                <w:sz w:val="24"/>
                <w:szCs w:val="24"/>
                <w:lang w:eastAsia="en-US"/>
              </w:rPr>
            </w:pPr>
            <w:r w:rsidRPr="00A12179">
              <w:rPr>
                <w:rFonts w:ascii="Times New Roman" w:hAnsi="Times New Roman"/>
                <w:color w:val="000000"/>
                <w:sz w:val="24"/>
                <w:szCs w:val="24"/>
                <w:lang w:eastAsia="en-US"/>
              </w:rPr>
              <w:t>ПК 2.1-ПК 2.5</w:t>
            </w:r>
          </w:p>
          <w:p w:rsidR="00625BAE" w:rsidRDefault="00A12179">
            <w:pPr>
              <w:spacing w:after="0" w:line="240" w:lineRule="auto"/>
              <w:rPr>
                <w:rFonts w:ascii="Times New Roman" w:hAnsi="Times New Roman" w:cs="Times New Roman"/>
                <w:color w:val="000000"/>
                <w:sz w:val="24"/>
                <w:szCs w:val="24"/>
                <w:lang w:val="en-US" w:eastAsia="en-US"/>
              </w:rPr>
            </w:pPr>
            <w:r>
              <w:rPr>
                <w:rFonts w:ascii="Times New Roman" w:hAnsi="Times New Roman"/>
                <w:color w:val="000000"/>
                <w:sz w:val="24"/>
                <w:szCs w:val="24"/>
                <w:lang w:val="en-US" w:eastAsia="en-US"/>
              </w:rPr>
              <w:t>ПК 3.1-ПК 3.3</w:t>
            </w:r>
          </w:p>
          <w:p w:rsidR="00625BAE" w:rsidRDefault="00625BAE" w:rsidP="00625BAE">
            <w:pPr>
              <w:rPr>
                <w:rFonts w:ascii="Times New Roman" w:hAnsi="Times New Roman" w:cs="Times New Roman"/>
                <w:sz w:val="24"/>
                <w:szCs w:val="24"/>
                <w:lang w:val="en-US" w:eastAsia="en-US"/>
              </w:rPr>
            </w:pPr>
          </w:p>
          <w:p w:rsidR="00A12179" w:rsidRPr="00625BAE" w:rsidRDefault="00A12179" w:rsidP="00625BAE">
            <w:pPr>
              <w:rPr>
                <w:rFonts w:ascii="Times New Roman" w:hAnsi="Times New Roman" w:cs="Times New Roman"/>
                <w:sz w:val="24"/>
                <w:szCs w:val="24"/>
                <w:lang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понимать общий смысл четко произнесенных высказываний на известные темы (профессиональные и бытовые)</w:t>
            </w:r>
          </w:p>
        </w:tc>
        <w:tc>
          <w:tcPr>
            <w:tcW w:w="4252"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правила построения простых и сложных предложений на профессиональные темы</w:t>
            </w:r>
          </w:p>
        </w:tc>
      </w:tr>
      <w:tr w:rsidR="00A12179" w:rsidTr="00A12179">
        <w:tc>
          <w:tcPr>
            <w:tcW w:w="0" w:type="auto"/>
            <w:vMerge/>
            <w:tcBorders>
              <w:top w:val="nil"/>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color w:val="000000"/>
                <w:sz w:val="24"/>
                <w:szCs w:val="24"/>
                <w:lang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понимать тексты на базовые профессиональные темы</w:t>
            </w:r>
          </w:p>
        </w:tc>
        <w:tc>
          <w:tcPr>
            <w:tcW w:w="4252"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основные общеупотребительные глаголы (бытовая и профессиональная лексика)</w:t>
            </w:r>
          </w:p>
        </w:tc>
      </w:tr>
      <w:tr w:rsidR="00A12179" w:rsidTr="00A12179">
        <w:tc>
          <w:tcPr>
            <w:tcW w:w="0" w:type="auto"/>
            <w:vMerge/>
            <w:tcBorders>
              <w:top w:val="nil"/>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color w:val="000000"/>
                <w:sz w:val="24"/>
                <w:szCs w:val="24"/>
                <w:lang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участвовать в диалогах на знакомые общие и профессиональные темы</w:t>
            </w:r>
          </w:p>
        </w:tc>
        <w:tc>
          <w:tcPr>
            <w:tcW w:w="4252"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лексический минимум, относящийся к описанию предметов, средств и процессов профессиональной деятельности</w:t>
            </w:r>
          </w:p>
        </w:tc>
      </w:tr>
      <w:tr w:rsidR="00A12179" w:rsidTr="00A12179">
        <w:tc>
          <w:tcPr>
            <w:tcW w:w="0" w:type="auto"/>
            <w:vMerge/>
            <w:tcBorders>
              <w:top w:val="nil"/>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color w:val="000000"/>
                <w:sz w:val="24"/>
                <w:szCs w:val="24"/>
                <w:lang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строить простые высказывания о себе и о своей профессиональной деятельности</w:t>
            </w:r>
          </w:p>
        </w:tc>
        <w:tc>
          <w:tcPr>
            <w:tcW w:w="4252" w:type="dxa"/>
            <w:tcBorders>
              <w:top w:val="nil"/>
              <w:left w:val="nil"/>
              <w:bottom w:val="single" w:sz="4" w:space="0" w:color="auto"/>
              <w:right w:val="single" w:sz="4" w:space="0" w:color="auto"/>
            </w:tcBorders>
            <w:hideMark/>
          </w:tcPr>
          <w:p w:rsidR="00A12179" w:rsidRDefault="00A12179">
            <w:pPr>
              <w:spacing w:after="0" w:line="240" w:lineRule="auto"/>
              <w:jc w:val="both"/>
              <w:rPr>
                <w:rFonts w:ascii="Times New Roman" w:hAnsi="Times New Roman" w:cs="Times New Roman"/>
                <w:color w:val="000000"/>
                <w:sz w:val="24"/>
                <w:szCs w:val="24"/>
                <w:lang w:val="en-US" w:eastAsia="en-US"/>
              </w:rPr>
            </w:pPr>
            <w:r>
              <w:rPr>
                <w:rFonts w:ascii="Times New Roman" w:hAnsi="Times New Roman"/>
                <w:color w:val="000000"/>
                <w:sz w:val="24"/>
                <w:szCs w:val="24"/>
                <w:lang w:val="en-US" w:eastAsia="en-US"/>
              </w:rPr>
              <w:t>особенности произношения</w:t>
            </w:r>
          </w:p>
        </w:tc>
      </w:tr>
      <w:tr w:rsidR="00A12179" w:rsidTr="00A12179">
        <w:tc>
          <w:tcPr>
            <w:tcW w:w="0" w:type="auto"/>
            <w:vMerge/>
            <w:tcBorders>
              <w:top w:val="nil"/>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color w:val="000000"/>
                <w:sz w:val="24"/>
                <w:szCs w:val="24"/>
                <w:lang w:val="en-US"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кратко обосновывать и объяснять свои действия (текущие и планируемые)</w:t>
            </w:r>
          </w:p>
        </w:tc>
        <w:tc>
          <w:tcPr>
            <w:tcW w:w="4252" w:type="dxa"/>
            <w:tcBorders>
              <w:top w:val="nil"/>
              <w:left w:val="nil"/>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правила чтения текстов профессиональной направленности</w:t>
            </w:r>
          </w:p>
        </w:tc>
      </w:tr>
      <w:tr w:rsidR="00A12179" w:rsidTr="00A12179">
        <w:tc>
          <w:tcPr>
            <w:tcW w:w="0" w:type="auto"/>
            <w:vMerge/>
            <w:tcBorders>
              <w:top w:val="nil"/>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color w:val="000000"/>
                <w:sz w:val="24"/>
                <w:szCs w:val="24"/>
                <w:lang w:eastAsia="en-US"/>
              </w:rPr>
            </w:pPr>
          </w:p>
        </w:tc>
        <w:tc>
          <w:tcPr>
            <w:tcW w:w="4253" w:type="dxa"/>
            <w:tcBorders>
              <w:top w:val="nil"/>
              <w:left w:val="nil"/>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 w:val="24"/>
                <w:szCs w:val="24"/>
                <w:lang w:eastAsia="en-US"/>
              </w:rPr>
            </w:pPr>
            <w:r w:rsidRPr="00A12179">
              <w:rPr>
                <w:rFonts w:ascii="Times New Roman" w:hAnsi="Times New Roman"/>
                <w:color w:val="000000"/>
                <w:sz w:val="24"/>
                <w:szCs w:val="24"/>
                <w:lang w:eastAsia="en-US"/>
              </w:rPr>
              <w:t>писать простые связные сообщения на знакомые или интересующие профессиональные темы</w:t>
            </w:r>
          </w:p>
        </w:tc>
        <w:tc>
          <w:tcPr>
            <w:tcW w:w="4252" w:type="dxa"/>
            <w:tcBorders>
              <w:top w:val="nil"/>
              <w:left w:val="nil"/>
              <w:bottom w:val="single" w:sz="4" w:space="0" w:color="auto"/>
              <w:right w:val="single" w:sz="4" w:space="0" w:color="auto"/>
            </w:tcBorders>
            <w:hideMark/>
          </w:tcPr>
          <w:p w:rsidR="00A12179" w:rsidRPr="00A12179" w:rsidRDefault="00A12179">
            <w:pPr>
              <w:spacing w:after="0" w:line="240" w:lineRule="auto"/>
              <w:rPr>
                <w:rFonts w:cs="Calibri"/>
                <w:color w:val="000000"/>
                <w:lang w:eastAsia="en-US"/>
              </w:rPr>
            </w:pPr>
            <w:r>
              <w:rPr>
                <w:rFonts w:cs="Calibri"/>
                <w:color w:val="000000"/>
                <w:lang w:val="en-US" w:eastAsia="en-US"/>
              </w:rPr>
              <w:t> </w:t>
            </w:r>
          </w:p>
        </w:tc>
      </w:tr>
    </w:tbl>
    <w:p w:rsidR="00A12179" w:rsidRDefault="00A12179" w:rsidP="00A12179">
      <w:pPr>
        <w:spacing w:after="0"/>
        <w:ind w:firstLine="708"/>
        <w:jc w:val="both"/>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1132"/>
        <w:gridCol w:w="3071"/>
        <w:gridCol w:w="1157"/>
        <w:gridCol w:w="3956"/>
      </w:tblGrid>
      <w:tr w:rsidR="00A12179" w:rsidTr="003C073B">
        <w:trPr>
          <w:trHeight w:val="649"/>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Код</w:t>
            </w:r>
          </w:p>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ОК</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Код умений</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Умения</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Код знаний</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Знания</w:t>
            </w:r>
          </w:p>
        </w:tc>
      </w:tr>
      <w:tr w:rsidR="00A12179" w:rsidTr="003C073B">
        <w:trPr>
          <w:trHeight w:val="649"/>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ПК.1.1. </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sz w:val="24"/>
                <w:szCs w:val="24"/>
                <w:lang w:eastAsia="en-US"/>
              </w:rPr>
              <w:t>У 1.1.01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Работать с проектным заданием на создание </w:t>
            </w:r>
            <w:r>
              <w:rPr>
                <w:rFonts w:ascii="Times New Roman" w:hAnsi="Times New Roman" w:cs="Times New Roman"/>
                <w:sz w:val="24"/>
                <w:szCs w:val="24"/>
                <w:lang w:eastAsia="en-US"/>
              </w:rPr>
              <w:lastRenderedPageBreak/>
              <w:t>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sz w:val="24"/>
                <w:szCs w:val="24"/>
                <w:lang w:eastAsia="en-US"/>
              </w:rPr>
              <w:lastRenderedPageBreak/>
              <w:t>З 1.1.01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Цветоделение, цветокоррекция, художественное ретуширование </w:t>
            </w:r>
            <w:r>
              <w:rPr>
                <w:rFonts w:ascii="Times New Roman" w:hAnsi="Times New Roman" w:cs="Times New Roman"/>
                <w:sz w:val="24"/>
                <w:szCs w:val="24"/>
                <w:lang w:eastAsia="en-US"/>
              </w:rPr>
              <w:lastRenderedPageBreak/>
              <w:t>изображений в соответствии с характеристиками воспроизводящего оборудования</w:t>
            </w:r>
          </w:p>
        </w:tc>
      </w:tr>
      <w:tr w:rsidR="00A12179" w:rsidTr="003C073B">
        <w:trPr>
          <w:trHeight w:val="720"/>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ПК 1.2</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1.2.01</w:t>
            </w: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Использовать компьютерные программы, необходимые для создания и корректирования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1.2.01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Основные приемы и методы выполнения художественно-графических работ</w:t>
            </w:r>
          </w:p>
        </w:tc>
      </w:tr>
      <w:tr w:rsidR="00A12179" w:rsidTr="003C073B">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1.2.02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Основы художественного конструирования и технического моделирования</w:t>
            </w:r>
          </w:p>
        </w:tc>
      </w:tr>
      <w:tr w:rsidR="00A12179" w:rsidTr="003C073B">
        <w:trPr>
          <w:trHeight w:val="630"/>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1.3.</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1.3.01</w:t>
            </w: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Оценивать параметры цветопередачи изображений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1.3.01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Методики дизайнерской проверки объектов визуальной информации, идентификации и коммуникации на соответствие оригиналу</w:t>
            </w:r>
          </w:p>
        </w:tc>
      </w:tr>
      <w:tr w:rsidR="00A12179" w:rsidTr="003C073B">
        <w:trPr>
          <w:trHeight w:val="5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1.3.02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Типографика</w:t>
            </w:r>
          </w:p>
        </w:tc>
      </w:tr>
      <w:tr w:rsidR="00A12179" w:rsidTr="003C073B">
        <w:trPr>
          <w:trHeight w:val="615"/>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1.4.</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1.4.01</w:t>
            </w: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1.4.01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Цветоделение, показатели качества воспроизведения изображения объектов визуальной информации, идентификации и коммуникации</w:t>
            </w:r>
          </w:p>
        </w:tc>
      </w:tr>
      <w:tr w:rsidR="00A12179" w:rsidTr="003C073B">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1.4.02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Профессиональная терминология в области дизайн</w:t>
            </w:r>
          </w:p>
        </w:tc>
      </w:tr>
      <w:tr w:rsidR="00A12179" w:rsidTr="003C073B">
        <w:trPr>
          <w:trHeight w:val="375"/>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2.1</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2.1.01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по типовой форме проектное задание на создание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2.1.01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Типовые формы проектных заданий на создание объектов визуальной информации, идентификации и коммуникации</w:t>
            </w:r>
          </w:p>
        </w:tc>
      </w:tr>
      <w:tr w:rsidR="00A12179" w:rsidTr="003C073B">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2.1.02</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Производить поиск, сбор и анализ информации, необходимой для разработки проектного задания на создание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2.1.02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Методика поиска, сбора и анализа информации, необходимой для разработки проектного задания на создание объектов визуальной информации, идентификации и коммуникации</w:t>
            </w:r>
          </w:p>
        </w:tc>
      </w:tr>
      <w:tr w:rsidR="00A12179" w:rsidTr="003C073B">
        <w:trPr>
          <w:trHeight w:val="150"/>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2.2</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2.2.01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Использовать специальные компьютерные программы для проектирования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2.2.01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Академический рисунок, техники графики, компьютерная графика</w:t>
            </w:r>
          </w:p>
        </w:tc>
      </w:tr>
      <w:tr w:rsidR="00A12179" w:rsidTr="003C073B">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2.2.02</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Анализировать информацию, необходимую для работы над дизайн-проектом объектов визуальной </w:t>
            </w:r>
            <w:r>
              <w:rPr>
                <w:rFonts w:ascii="Times New Roman" w:hAnsi="Times New Roman" w:cs="Times New Roman"/>
                <w:sz w:val="24"/>
                <w:szCs w:val="24"/>
                <w:lang w:eastAsia="en-US"/>
              </w:rPr>
              <w:lastRenderedPageBreak/>
              <w:t>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 2.2.02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Теория композиции</w:t>
            </w:r>
          </w:p>
        </w:tc>
      </w:tr>
      <w:tr w:rsidR="00A12179" w:rsidTr="003C073B">
        <w:trPr>
          <w:trHeight w:val="855"/>
        </w:trPr>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ПК 2.3</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2.3.01</w:t>
            </w: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Учитывать при проектировании объектов визуальной информации, идентификации и коммуникации свойства используемых материалов и технологии реализации дизайн-проектов</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2.3.01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Цветоведение и колористка</w:t>
            </w:r>
          </w:p>
        </w:tc>
      </w:tr>
      <w:tr w:rsidR="00A12179" w:rsidTr="003C073B">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2.3.02</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Материаловедение для полиграфии и упаковочного производства</w:t>
            </w:r>
          </w:p>
        </w:tc>
      </w:tr>
      <w:tr w:rsidR="00A12179" w:rsidTr="003C073B">
        <w:trPr>
          <w:trHeight w:val="740"/>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2.4</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2.4.01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Оформлять отчет по результатам проверки изготовления в производстве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2.4.01</w:t>
            </w:r>
          </w:p>
        </w:tc>
        <w:tc>
          <w:tcPr>
            <w:tcW w:w="3956" w:type="dxa"/>
            <w:tcBorders>
              <w:top w:val="single" w:sz="4" w:space="0" w:color="auto"/>
              <w:left w:val="single" w:sz="4" w:space="0" w:color="auto"/>
              <w:bottom w:val="single" w:sz="4" w:space="0" w:color="auto"/>
              <w:right w:val="single" w:sz="4" w:space="0" w:color="auto"/>
            </w:tcBorders>
            <w:vAlign w:val="center"/>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Показатели и средства контроля качества изготовления в производстве объектов визуальной информации, идентификации и коммуникации</w:t>
            </w:r>
          </w:p>
          <w:p w:rsidR="00A12179" w:rsidRDefault="00A12179">
            <w:pPr>
              <w:suppressAutoHyphens/>
              <w:spacing w:after="0" w:line="240" w:lineRule="auto"/>
              <w:jc w:val="center"/>
              <w:rPr>
                <w:rFonts w:ascii="Times New Roman" w:hAnsi="Times New Roman" w:cs="Times New Roman"/>
                <w:sz w:val="24"/>
                <w:szCs w:val="24"/>
                <w:lang w:eastAsia="en-US"/>
              </w:rPr>
            </w:pPr>
          </w:p>
        </w:tc>
      </w:tr>
      <w:tr w:rsidR="00A12179" w:rsidTr="003C073B">
        <w:trPr>
          <w:trHeight w:val="740"/>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2.5</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2.5.01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Выстраивать эффективные коммуникации с технологами производства по изготовлению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2.5.01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Нормативные документы в области качества объектов визуальной информации, идентификации и коммуникации</w:t>
            </w:r>
          </w:p>
        </w:tc>
      </w:tr>
      <w:tr w:rsidR="00A12179" w:rsidTr="003C073B">
        <w:trPr>
          <w:trHeight w:val="740"/>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3.1</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3.1.01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Оформлять отчет по результатам проверки изготовления в производстве объектов визуальной информации, идентификации и коммуникации</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3.1.01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Показатели и средства контроля качества изготовления в производстве объектов визуальной информации, идентификации и коммуникации</w:t>
            </w:r>
          </w:p>
        </w:tc>
      </w:tr>
      <w:tr w:rsidR="00A12179" w:rsidTr="003C073B">
        <w:trPr>
          <w:trHeight w:val="740"/>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3.2.</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3.2.01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3.2.01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Профессиональная терминология в области дизайна</w:t>
            </w:r>
          </w:p>
        </w:tc>
      </w:tr>
      <w:tr w:rsidR="00A12179" w:rsidTr="003C073B">
        <w:trPr>
          <w:trHeight w:val="740"/>
        </w:trPr>
        <w:tc>
          <w:tcPr>
            <w:tcW w:w="998"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ПК 3.3.</w:t>
            </w:r>
          </w:p>
        </w:tc>
        <w:tc>
          <w:tcPr>
            <w:tcW w:w="1132"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3.3.01</w:t>
            </w:r>
          </w:p>
        </w:tc>
        <w:tc>
          <w:tcPr>
            <w:tcW w:w="3071"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показатели и средства контроля качества воспроизведения объектов визуальной информации, идентификации и коммуникации для авторского надзора за их изготовлением в производстве</w:t>
            </w:r>
          </w:p>
        </w:tc>
        <w:tc>
          <w:tcPr>
            <w:tcW w:w="1157"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 3.3.01</w:t>
            </w:r>
          </w:p>
        </w:tc>
        <w:tc>
          <w:tcPr>
            <w:tcW w:w="3956" w:type="dxa"/>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Технологические процессы производства в области полиграфии, упаковки, кино и телевидения</w:t>
            </w:r>
          </w:p>
        </w:tc>
      </w:tr>
      <w:tr w:rsidR="00A12179" w:rsidTr="003C073B">
        <w:trPr>
          <w:trHeight w:val="212"/>
        </w:trPr>
        <w:tc>
          <w:tcPr>
            <w:tcW w:w="998" w:type="dxa"/>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5</w:t>
            </w:r>
          </w:p>
          <w:p w:rsidR="00A12179" w:rsidRDefault="00A12179">
            <w:pPr>
              <w:suppressAutoHyphens/>
              <w:spacing w:after="0" w:line="240" w:lineRule="auto"/>
              <w:rPr>
                <w:rFonts w:ascii="Times New Roman" w:hAnsi="Times New Roman" w:cs="Times New Roman"/>
                <w:b/>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Уо 05.01</w:t>
            </w:r>
          </w:p>
        </w:tc>
        <w:tc>
          <w:tcPr>
            <w:tcW w:w="3071"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 xml:space="preserve">грамотно </w:t>
            </w:r>
            <w:r>
              <w:rPr>
                <w:rFonts w:ascii="Times New Roman" w:eastAsia="Calibri" w:hAnsi="Times New Roman" w:cs="Times New Roman"/>
                <w:bCs/>
                <w:sz w:val="24"/>
                <w:szCs w:val="24"/>
                <w:lang w:eastAsia="en-US"/>
              </w:rPr>
              <w:t xml:space="preserve">излагать свои мысли и оформлять документы по профессиональной </w:t>
            </w:r>
            <w:r>
              <w:rPr>
                <w:rFonts w:ascii="Times New Roman" w:eastAsia="Calibri" w:hAnsi="Times New Roman" w:cs="Times New Roman"/>
                <w:bCs/>
                <w:sz w:val="24"/>
                <w:szCs w:val="24"/>
                <w:lang w:eastAsia="en-US"/>
              </w:rPr>
              <w:lastRenderedPageBreak/>
              <w:t xml:space="preserve">тематике на государственном языке, </w:t>
            </w:r>
            <w:r>
              <w:rPr>
                <w:rFonts w:ascii="Times New Roman" w:eastAsia="Calibri" w:hAnsi="Times New Roman" w:cs="Times New Roman"/>
                <w:iCs/>
                <w:sz w:val="24"/>
                <w:szCs w:val="24"/>
                <w:lang w:eastAsia="en-US"/>
              </w:rPr>
              <w:t>проявлять толерантность в рабочем коллективе</w:t>
            </w:r>
          </w:p>
        </w:tc>
        <w:tc>
          <w:tcPr>
            <w:tcW w:w="1157"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lastRenderedPageBreak/>
              <w:t>Зо 05.02</w:t>
            </w:r>
          </w:p>
        </w:tc>
        <w:tc>
          <w:tcPr>
            <w:tcW w:w="3956"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bCs/>
                <w:sz w:val="24"/>
                <w:szCs w:val="24"/>
                <w:lang w:eastAsia="en-US"/>
              </w:rPr>
              <w:t>правила оформления документов и построения устных сообщений</w:t>
            </w:r>
          </w:p>
        </w:tc>
      </w:tr>
      <w:tr w:rsidR="00A12179" w:rsidTr="003C073B">
        <w:trPr>
          <w:trHeight w:val="212"/>
        </w:trPr>
        <w:tc>
          <w:tcPr>
            <w:tcW w:w="998" w:type="dxa"/>
            <w:vMerge w:val="restar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ОК 9</w:t>
            </w: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pacing w:after="0" w:line="240" w:lineRule="auto"/>
              <w:rPr>
                <w:rFonts w:ascii="Times New Roman" w:hAnsi="Times New Roman" w:cs="Times New Roman"/>
                <w:b/>
                <w:bCs/>
                <w:sz w:val="24"/>
                <w:szCs w:val="24"/>
                <w:lang w:eastAsia="en-US"/>
              </w:rPr>
            </w:pPr>
          </w:p>
          <w:p w:rsidR="00A12179" w:rsidRDefault="00A12179">
            <w:pPr>
              <w:suppressAutoHyphens/>
              <w:spacing w:after="0" w:line="240" w:lineRule="auto"/>
              <w:rPr>
                <w:rFonts w:ascii="Times New Roman" w:hAnsi="Times New Roman" w:cs="Times New Roman"/>
                <w:b/>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Уо 09.01</w:t>
            </w:r>
          </w:p>
        </w:tc>
        <w:tc>
          <w:tcPr>
            <w:tcW w:w="3071"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понимать общий смысл четко произнесенных высказываний на известные темы, понимать тексты на базовые профессиональные темы</w:t>
            </w:r>
          </w:p>
        </w:tc>
        <w:tc>
          <w:tcPr>
            <w:tcW w:w="1157"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Зо 09.01</w:t>
            </w:r>
          </w:p>
        </w:tc>
        <w:tc>
          <w:tcPr>
            <w:tcW w:w="3956"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правила построения простых и сложных предложений на профессиональные темы</w:t>
            </w:r>
          </w:p>
        </w:tc>
      </w:tr>
      <w:tr w:rsidR="00A12179" w:rsidTr="003C073B">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Уо 09.02</w:t>
            </w:r>
          </w:p>
          <w:p w:rsidR="00A12179" w:rsidRDefault="00A12179">
            <w:pPr>
              <w:suppressAutoHyphens/>
              <w:spacing w:after="0" w:line="240" w:lineRule="auto"/>
              <w:jc w:val="both"/>
              <w:rPr>
                <w:rFonts w:ascii="Times New Roman" w:eastAsia="Calibri" w:hAnsi="Times New Roman" w:cs="Times New Roman"/>
                <w:bCs/>
                <w:iCs/>
                <w:sz w:val="24"/>
                <w:szCs w:val="24"/>
                <w:lang w:eastAsia="en-US"/>
              </w:rPr>
            </w:pPr>
          </w:p>
        </w:tc>
        <w:tc>
          <w:tcPr>
            <w:tcW w:w="3071"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участвовать в диалогах на знакомые общие и профессиональные темы</w:t>
            </w:r>
          </w:p>
        </w:tc>
        <w:tc>
          <w:tcPr>
            <w:tcW w:w="1157"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Зо 09.02</w:t>
            </w:r>
          </w:p>
        </w:tc>
        <w:tc>
          <w:tcPr>
            <w:tcW w:w="3956"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 xml:space="preserve">основные общеупотребительные глаголы </w:t>
            </w:r>
          </w:p>
        </w:tc>
      </w:tr>
      <w:tr w:rsidR="00A12179" w:rsidTr="003C073B">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Уо 09.04</w:t>
            </w:r>
          </w:p>
        </w:tc>
        <w:tc>
          <w:tcPr>
            <w:tcW w:w="3071"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кратко обосновывать и объяснять свои действия (текущие и планируемые)</w:t>
            </w:r>
          </w:p>
        </w:tc>
        <w:tc>
          <w:tcPr>
            <w:tcW w:w="1157"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Зо 09.03</w:t>
            </w:r>
          </w:p>
        </w:tc>
        <w:tc>
          <w:tcPr>
            <w:tcW w:w="3956"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лексический минимум, относящийся к описанию предметов, средств и процессов профессиональной деятельности</w:t>
            </w:r>
          </w:p>
        </w:tc>
      </w:tr>
      <w:tr w:rsidR="00A12179" w:rsidTr="003C073B">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tcPr>
          <w:p w:rsidR="00A12179" w:rsidRDefault="00A12179">
            <w:pPr>
              <w:spacing w:after="0"/>
              <w:rPr>
                <w:rFonts w:ascii="Times New Roman" w:hAnsi="Times New Roman" w:cs="Times New Roman"/>
                <w:bCs/>
                <w:sz w:val="24"/>
                <w:szCs w:val="24"/>
                <w:lang w:eastAsia="en-US"/>
              </w:rPr>
            </w:pPr>
          </w:p>
        </w:tc>
        <w:tc>
          <w:tcPr>
            <w:tcW w:w="3071" w:type="dxa"/>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Зо 09.04</w:t>
            </w:r>
          </w:p>
        </w:tc>
        <w:tc>
          <w:tcPr>
            <w:tcW w:w="3956" w:type="dxa"/>
            <w:tcBorders>
              <w:top w:val="single" w:sz="4" w:space="0" w:color="auto"/>
              <w:left w:val="single" w:sz="4" w:space="0" w:color="auto"/>
              <w:bottom w:val="single" w:sz="4" w:space="0" w:color="auto"/>
              <w:right w:val="single" w:sz="4" w:space="0" w:color="auto"/>
            </w:tcBorders>
            <w:hideMark/>
          </w:tcPr>
          <w:p w:rsidR="00A12179" w:rsidRDefault="00A12179">
            <w:pPr>
              <w:suppressAutoHyphens/>
              <w:spacing w:after="0" w:line="240" w:lineRule="auto"/>
              <w:rPr>
                <w:rFonts w:ascii="Times New Roman" w:eastAsia="Calibri" w:hAnsi="Times New Roman" w:cs="Times New Roman"/>
                <w:b/>
                <w:bCs/>
                <w:iCs/>
                <w:sz w:val="24"/>
                <w:szCs w:val="24"/>
                <w:lang w:eastAsia="en-US"/>
              </w:rPr>
            </w:pPr>
            <w:r>
              <w:rPr>
                <w:rFonts w:ascii="Times New Roman" w:eastAsia="Calibri" w:hAnsi="Times New Roman" w:cs="Times New Roman"/>
                <w:iCs/>
                <w:sz w:val="24"/>
                <w:szCs w:val="24"/>
                <w:lang w:eastAsia="en-US"/>
              </w:rPr>
              <w:t>особенности произношения</w:t>
            </w:r>
          </w:p>
        </w:tc>
      </w:tr>
      <w:tr w:rsidR="00A12179" w:rsidTr="003C073B">
        <w:trPr>
          <w:trHeight w:val="212"/>
        </w:trPr>
        <w:tc>
          <w:tcPr>
            <w:tcW w:w="0" w:type="auto"/>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rPr>
                <w:rFonts w:ascii="Times New Roman" w:hAnsi="Times New Roman" w:cs="Times New Roman"/>
                <w:i/>
                <w:sz w:val="24"/>
                <w:szCs w:val="24"/>
                <w:lang w:eastAsia="en-US"/>
              </w:rPr>
            </w:pPr>
          </w:p>
        </w:tc>
        <w:tc>
          <w:tcPr>
            <w:tcW w:w="1132" w:type="dxa"/>
            <w:tcBorders>
              <w:top w:val="single" w:sz="4" w:space="0" w:color="auto"/>
              <w:left w:val="single" w:sz="4" w:space="0" w:color="auto"/>
              <w:bottom w:val="single" w:sz="4" w:space="0" w:color="auto"/>
              <w:right w:val="single" w:sz="4" w:space="0" w:color="auto"/>
            </w:tcBorders>
          </w:tcPr>
          <w:p w:rsidR="00A12179" w:rsidRDefault="00A12179">
            <w:pPr>
              <w:spacing w:after="0"/>
              <w:rPr>
                <w:rFonts w:ascii="Times New Roman" w:hAnsi="Times New Roman" w:cs="Times New Roman"/>
                <w:bCs/>
                <w:sz w:val="24"/>
                <w:szCs w:val="24"/>
                <w:lang w:eastAsia="en-US"/>
              </w:rPr>
            </w:pPr>
          </w:p>
        </w:tc>
        <w:tc>
          <w:tcPr>
            <w:tcW w:w="3071" w:type="dxa"/>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sz w:val="24"/>
                <w:szCs w:val="24"/>
                <w:lang w:eastAsia="en-US"/>
              </w:rPr>
            </w:pPr>
          </w:p>
        </w:tc>
        <w:tc>
          <w:tcPr>
            <w:tcW w:w="1157" w:type="dxa"/>
            <w:tcBorders>
              <w:top w:val="single" w:sz="4" w:space="0" w:color="auto"/>
              <w:left w:val="single" w:sz="4" w:space="0" w:color="auto"/>
              <w:bottom w:val="single" w:sz="4" w:space="0" w:color="auto"/>
              <w:right w:val="single" w:sz="4" w:space="0" w:color="auto"/>
            </w:tcBorders>
          </w:tcPr>
          <w:p w:rsidR="00A12179" w:rsidRDefault="00A12179">
            <w:pPr>
              <w:suppressAutoHyphens/>
              <w:spacing w:after="0" w:line="240" w:lineRule="auto"/>
              <w:jc w:val="both"/>
              <w:rPr>
                <w:rFonts w:ascii="Times New Roman" w:eastAsia="Calibri" w:hAnsi="Times New Roman" w:cs="Times New Roman"/>
                <w:bCs/>
                <w:iCs/>
                <w:sz w:val="24"/>
                <w:szCs w:val="24"/>
                <w:lang w:eastAsia="en-US"/>
              </w:rPr>
            </w:pPr>
          </w:p>
        </w:tc>
        <w:tc>
          <w:tcPr>
            <w:tcW w:w="3956" w:type="dxa"/>
            <w:tcBorders>
              <w:top w:val="single" w:sz="4" w:space="0" w:color="auto"/>
              <w:left w:val="single" w:sz="4" w:space="0" w:color="auto"/>
              <w:bottom w:val="single" w:sz="4" w:space="0" w:color="auto"/>
              <w:right w:val="single" w:sz="4" w:space="0" w:color="auto"/>
            </w:tcBorders>
          </w:tcPr>
          <w:p w:rsidR="00A12179" w:rsidRDefault="00A12179">
            <w:pPr>
              <w:suppressAutoHyphens/>
              <w:spacing w:after="0" w:line="240" w:lineRule="auto"/>
              <w:rPr>
                <w:rFonts w:ascii="Times New Roman" w:eastAsia="Calibri" w:hAnsi="Times New Roman" w:cs="Times New Roman"/>
                <w:iCs/>
                <w:sz w:val="24"/>
                <w:szCs w:val="24"/>
                <w:lang w:eastAsia="en-US"/>
              </w:rPr>
            </w:pPr>
          </w:p>
        </w:tc>
      </w:tr>
    </w:tbl>
    <w:p w:rsidR="00A12179" w:rsidRDefault="00A12179" w:rsidP="00A12179">
      <w:pPr>
        <w:suppressAutoHyphens/>
        <w:spacing w:after="0"/>
        <w:contextualSpacing/>
        <w:jc w:val="both"/>
        <w:rPr>
          <w:rFonts w:ascii="Times New Roman" w:hAnsi="Times New Roman" w:cs="Times New Roman"/>
          <w:sz w:val="24"/>
          <w:szCs w:val="24"/>
          <w:lang w:eastAsia="en-US"/>
        </w:rPr>
      </w:pPr>
    </w:p>
    <w:p w:rsidR="00A12179" w:rsidRDefault="00A12179" w:rsidP="00A12179">
      <w:pPr>
        <w:suppressAutoHyphens/>
        <w:spacing w:after="0"/>
        <w:ind w:firstLine="709"/>
        <w:contextualSpacing/>
        <w:jc w:val="both"/>
        <w:rPr>
          <w:rFonts w:ascii="Times New Roman" w:hAnsi="Times New Roman" w:cs="Times New Roman"/>
          <w:sz w:val="24"/>
          <w:szCs w:val="24"/>
          <w:lang w:eastAsia="en-US"/>
        </w:rPr>
      </w:pPr>
    </w:p>
    <w:p w:rsidR="00A12179" w:rsidRDefault="00A12179" w:rsidP="00A12179">
      <w:pPr>
        <w:spacing w:after="0" w:line="240" w:lineRule="auto"/>
        <w:jc w:val="center"/>
        <w:rPr>
          <w:rFonts w:ascii="Times New Roman" w:hAnsi="Times New Roman" w:cs="Times New Roman"/>
          <w:sz w:val="24"/>
          <w:szCs w:val="24"/>
        </w:rPr>
      </w:pPr>
    </w:p>
    <w:p w:rsidR="003C073B" w:rsidRPr="003C073B" w:rsidRDefault="003C073B" w:rsidP="003C073B">
      <w:pPr>
        <w:widowControl w:val="0"/>
        <w:tabs>
          <w:tab w:val="left" w:pos="993"/>
        </w:tabs>
        <w:spacing w:after="0" w:line="240" w:lineRule="auto"/>
        <w:jc w:val="center"/>
        <w:rPr>
          <w:rFonts w:ascii="Times New Roman" w:eastAsia="Times New Roman" w:hAnsi="Times New Roman" w:cs="Times New Roman"/>
          <w:b/>
          <w:iCs/>
          <w:sz w:val="24"/>
          <w:szCs w:val="24"/>
        </w:rPr>
      </w:pPr>
      <w:r w:rsidRPr="003C073B">
        <w:rPr>
          <w:rFonts w:ascii="Times New Roman" w:eastAsia="Times New Roman" w:hAnsi="Times New Roman" w:cs="Times New Roman"/>
          <w:b/>
          <w:iCs/>
          <w:sz w:val="24"/>
          <w:szCs w:val="24"/>
        </w:rPr>
        <w:t>1.3. Обоснование часов вариативной части</w:t>
      </w:r>
    </w:p>
    <w:p w:rsidR="003C073B" w:rsidRPr="003C073B" w:rsidRDefault="003C073B" w:rsidP="003C073B">
      <w:pPr>
        <w:widowControl w:val="0"/>
        <w:tabs>
          <w:tab w:val="left" w:pos="993"/>
        </w:tabs>
        <w:spacing w:after="0" w:line="240" w:lineRule="auto"/>
        <w:ind w:firstLine="709"/>
        <w:rPr>
          <w:rFonts w:ascii="Times New Roman" w:eastAsia="Times New Roman" w:hAnsi="Times New Roman" w:cs="Times New Roman"/>
          <w:sz w:val="24"/>
          <w:szCs w:val="24"/>
        </w:rPr>
      </w:pPr>
    </w:p>
    <w:p w:rsidR="003C073B" w:rsidRPr="003C073B" w:rsidRDefault="003C073B" w:rsidP="003C073B">
      <w:pPr>
        <w:widowControl w:val="0"/>
        <w:tabs>
          <w:tab w:val="left" w:pos="993"/>
        </w:tabs>
        <w:spacing w:after="0" w:line="240" w:lineRule="auto"/>
        <w:ind w:firstLine="709"/>
        <w:rPr>
          <w:rFonts w:ascii="Times New Roman" w:eastAsia="Times New Roman" w:hAnsi="Times New Roman" w:cs="Times New Roman"/>
          <w:iCs/>
          <w:sz w:val="24"/>
          <w:szCs w:val="24"/>
        </w:rPr>
      </w:pPr>
      <w:r w:rsidRPr="003C073B">
        <w:rPr>
          <w:rFonts w:ascii="Times New Roman" w:eastAsia="Times New Roman" w:hAnsi="Times New Roman" w:cs="Times New Roman"/>
          <w:sz w:val="24"/>
          <w:szCs w:val="24"/>
        </w:rPr>
        <w:t xml:space="preserve">Учебная дисциплина </w:t>
      </w:r>
      <w:r w:rsidRPr="003C073B">
        <w:rPr>
          <w:rFonts w:ascii="Times New Roman" w:eastAsia="Calibri" w:hAnsi="Times New Roman" w:cs="Times New Roman"/>
          <w:color w:val="000000"/>
          <w:sz w:val="24"/>
          <w:szCs w:val="24"/>
          <w:lang w:eastAsia="en-US"/>
        </w:rPr>
        <w:t xml:space="preserve">«ОП.06 Иностранный язык в профессиональной деятельности»   </w:t>
      </w:r>
      <w:r w:rsidRPr="003C073B">
        <w:rPr>
          <w:rFonts w:ascii="Times New Roman" w:eastAsia="Times New Roman" w:hAnsi="Times New Roman" w:cs="Times New Roman"/>
          <w:sz w:val="24"/>
          <w:szCs w:val="24"/>
        </w:rPr>
        <w:t>не предусматривает вариативной части.</w:t>
      </w:r>
    </w:p>
    <w:p w:rsidR="003C073B" w:rsidRPr="003C073B" w:rsidRDefault="003C073B" w:rsidP="003C073B">
      <w:pPr>
        <w:spacing w:after="0" w:line="240" w:lineRule="auto"/>
        <w:ind w:firstLine="709"/>
        <w:rPr>
          <w:rFonts w:ascii="Times New Roman" w:eastAsia="Times New Roman" w:hAnsi="Times New Roman" w:cs="Times New Roman"/>
          <w:sz w:val="24"/>
          <w:szCs w:val="24"/>
        </w:rPr>
      </w:pPr>
    </w:p>
    <w:p w:rsidR="003C073B" w:rsidRPr="003C073B" w:rsidRDefault="003C073B" w:rsidP="003C073B">
      <w:pPr>
        <w:spacing w:after="0" w:line="240" w:lineRule="auto"/>
        <w:ind w:firstLine="709"/>
        <w:rPr>
          <w:rFonts w:ascii="Times New Roman" w:eastAsia="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3C073B" w:rsidRPr="003C073B" w:rsidRDefault="003C073B" w:rsidP="003C073B">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2" w:name="_Toc152334663"/>
      <w:bookmarkStart w:id="3" w:name="_Toc156294569"/>
      <w:bookmarkStart w:id="4" w:name="_Toc156825291"/>
      <w:r w:rsidRPr="003C073B">
        <w:rPr>
          <w:rFonts w:ascii="Times New Roman" w:eastAsia="Segoe UI" w:hAnsi="Times New Roman" w:cs="Times New Roman"/>
          <w:b/>
          <w:bCs/>
          <w:caps/>
          <w:kern w:val="32"/>
          <w:sz w:val="24"/>
          <w:szCs w:val="24"/>
          <w:lang w:val="x-none" w:eastAsia="x-none"/>
        </w:rPr>
        <w:t xml:space="preserve">2. Структура и содержание </w:t>
      </w:r>
      <w:bookmarkEnd w:id="2"/>
      <w:r w:rsidRPr="003C073B">
        <w:rPr>
          <w:rFonts w:ascii="Times New Roman" w:eastAsia="Segoe UI" w:hAnsi="Times New Roman" w:cs="Times New Roman"/>
          <w:b/>
          <w:bCs/>
          <w:caps/>
          <w:kern w:val="32"/>
          <w:sz w:val="24"/>
          <w:szCs w:val="24"/>
          <w:lang w:eastAsia="x-none"/>
        </w:rPr>
        <w:t>ДИСЦИПЛИНЫ</w:t>
      </w:r>
      <w:bookmarkEnd w:id="3"/>
      <w:bookmarkEnd w:id="4"/>
    </w:p>
    <w:p w:rsidR="003C073B" w:rsidRPr="003C073B" w:rsidRDefault="003C073B" w:rsidP="003C073B">
      <w:pPr>
        <w:spacing w:after="120"/>
        <w:ind w:firstLine="709"/>
        <w:outlineLvl w:val="1"/>
        <w:rPr>
          <w:rFonts w:ascii="Times New Roman" w:eastAsia="Segoe UI" w:hAnsi="Times New Roman" w:cs="Times New Roman"/>
          <w:b/>
          <w:bCs/>
          <w:sz w:val="24"/>
          <w:szCs w:val="24"/>
        </w:rPr>
      </w:pPr>
      <w:bookmarkStart w:id="5" w:name="_Toc152334664"/>
      <w:bookmarkStart w:id="6" w:name="_Toc156294570"/>
      <w:bookmarkStart w:id="7" w:name="_Toc156825292"/>
      <w:r w:rsidRPr="003C073B">
        <w:rPr>
          <w:rFonts w:ascii="Times New Roman" w:eastAsia="Segoe UI" w:hAnsi="Times New Roman" w:cs="Times New Roman"/>
          <w:b/>
          <w:bCs/>
          <w:sz w:val="24"/>
          <w:szCs w:val="24"/>
        </w:rPr>
        <w:t xml:space="preserve">2.1. Трудоемкость освоения </w:t>
      </w:r>
      <w:bookmarkEnd w:id="5"/>
      <w:r w:rsidRPr="003C073B">
        <w:rPr>
          <w:rFonts w:ascii="Times New Roman" w:eastAsia="Segoe UI" w:hAnsi="Times New Roman" w:cs="Times New Roman"/>
          <w:b/>
          <w:bCs/>
          <w:sz w:val="24"/>
          <w:szCs w:val="24"/>
        </w:rPr>
        <w:t>дисциплины</w:t>
      </w:r>
      <w:bookmarkEnd w:id="6"/>
      <w:bookmarkEnd w:id="7"/>
      <w:r w:rsidRPr="003C073B">
        <w:rPr>
          <w:rFonts w:ascii="Times New Roman" w:eastAsia="Segoe UI" w:hAnsi="Times New Roman" w:cs="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01"/>
        <w:gridCol w:w="1226"/>
        <w:gridCol w:w="2461"/>
      </w:tblGrid>
      <w:tr w:rsidR="003C073B" w:rsidRPr="003C073B" w:rsidTr="009D4EBF">
        <w:trPr>
          <w:trHeight w:val="23"/>
        </w:trPr>
        <w:tc>
          <w:tcPr>
            <w:tcW w:w="3258" w:type="pct"/>
            <w:vAlign w:val="center"/>
          </w:tcPr>
          <w:p w:rsidR="003C073B" w:rsidRPr="003C073B" w:rsidRDefault="003C073B" w:rsidP="003C073B">
            <w:pPr>
              <w:spacing w:after="0" w:line="240" w:lineRule="auto"/>
              <w:jc w:val="center"/>
              <w:rPr>
                <w:rFonts w:ascii="Times New Roman" w:eastAsia="Calibri" w:hAnsi="Times New Roman" w:cs="Times New Roman"/>
                <w:b/>
                <w:sz w:val="24"/>
                <w:szCs w:val="24"/>
                <w:lang w:eastAsia="en-US"/>
              </w:rPr>
            </w:pPr>
            <w:bookmarkStart w:id="8" w:name="_Hlk152333186"/>
            <w:r w:rsidRPr="003C073B">
              <w:rPr>
                <w:rFonts w:ascii="Times New Roman" w:eastAsia="Calibri" w:hAnsi="Times New Roman" w:cs="Times New Roman"/>
                <w:b/>
                <w:sz w:val="24"/>
                <w:szCs w:val="24"/>
                <w:lang w:eastAsia="en-US"/>
              </w:rPr>
              <w:t>Наименование составных частей дисциплины</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
                <w:iCs/>
                <w:sz w:val="24"/>
                <w:szCs w:val="24"/>
                <w:lang w:eastAsia="en-US"/>
              </w:rPr>
            </w:pPr>
            <w:r w:rsidRPr="003C073B">
              <w:rPr>
                <w:rFonts w:ascii="Times New Roman" w:eastAsia="Calibri" w:hAnsi="Times New Roman" w:cs="Times New Roman"/>
                <w:b/>
                <w:iCs/>
                <w:sz w:val="24"/>
                <w:szCs w:val="24"/>
                <w:lang w:eastAsia="en-US"/>
              </w:rPr>
              <w:t>Объем в часах</w:t>
            </w:r>
          </w:p>
        </w:tc>
        <w:tc>
          <w:tcPr>
            <w:tcW w:w="1162" w:type="pct"/>
          </w:tcPr>
          <w:p w:rsidR="003C073B" w:rsidRPr="003C073B" w:rsidRDefault="003C073B" w:rsidP="003C073B">
            <w:pPr>
              <w:spacing w:after="0" w:line="240" w:lineRule="auto"/>
              <w:jc w:val="center"/>
              <w:rPr>
                <w:rFonts w:ascii="Times New Roman" w:eastAsia="Calibri" w:hAnsi="Times New Roman" w:cs="Times New Roman"/>
                <w:b/>
                <w:iCs/>
                <w:sz w:val="24"/>
                <w:szCs w:val="24"/>
                <w:lang w:eastAsia="en-US"/>
              </w:rPr>
            </w:pPr>
            <w:r w:rsidRPr="003C073B">
              <w:rPr>
                <w:rFonts w:ascii="Times New Roman" w:eastAsia="Calibri" w:hAnsi="Times New Roman" w:cs="Times New Roman"/>
                <w:b/>
                <w:sz w:val="24"/>
                <w:szCs w:val="24"/>
                <w:lang w:eastAsia="en-US"/>
              </w:rPr>
              <w:t>В т.ч. в форме практ. подготовки</w:t>
            </w:r>
          </w:p>
        </w:tc>
      </w:tr>
      <w:tr w:rsidR="003C073B" w:rsidRPr="003C073B" w:rsidTr="009D4EBF">
        <w:trPr>
          <w:trHeight w:val="23"/>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Учебные занятия</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88</w:t>
            </w:r>
          </w:p>
        </w:tc>
        <w:tc>
          <w:tcPr>
            <w:tcW w:w="1162"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40</w:t>
            </w:r>
          </w:p>
        </w:tc>
      </w:tr>
      <w:tr w:rsidR="003C073B" w:rsidRPr="003C073B" w:rsidTr="009D4EBF">
        <w:trPr>
          <w:trHeight w:val="23"/>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i/>
                <w:iCs/>
                <w:sz w:val="24"/>
                <w:szCs w:val="24"/>
                <w:lang w:eastAsia="en-US"/>
              </w:rPr>
            </w:pPr>
            <w:r w:rsidRPr="003C073B">
              <w:rPr>
                <w:rFonts w:ascii="Times New Roman" w:eastAsia="Calibri" w:hAnsi="Times New Roman" w:cs="Times New Roman"/>
                <w:bCs/>
                <w:i/>
                <w:iCs/>
                <w:sz w:val="24"/>
                <w:szCs w:val="24"/>
                <w:lang w:eastAsia="en-US"/>
              </w:rPr>
              <w:t>Курсовая работа (проект)</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w:t>
            </w:r>
          </w:p>
        </w:tc>
        <w:tc>
          <w:tcPr>
            <w:tcW w:w="1162"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w:t>
            </w:r>
          </w:p>
        </w:tc>
      </w:tr>
      <w:tr w:rsidR="003C073B" w:rsidRPr="003C073B" w:rsidTr="009D4EBF">
        <w:trPr>
          <w:trHeight w:val="23"/>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Самостоятельная работа</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w:t>
            </w:r>
          </w:p>
        </w:tc>
        <w:tc>
          <w:tcPr>
            <w:tcW w:w="1162" w:type="pct"/>
            <w:vAlign w:val="center"/>
          </w:tcPr>
          <w:p w:rsidR="003C073B" w:rsidRDefault="003C073B" w:rsidP="003C073B">
            <w:pPr>
              <w:spacing w:after="0" w:line="240" w:lineRule="auto"/>
              <w:jc w:val="center"/>
              <w:rPr>
                <w:rFonts w:ascii="Times New Roman" w:eastAsia="Calibri" w:hAnsi="Times New Roman" w:cs="Times New Roman"/>
                <w:bCs/>
                <w:sz w:val="24"/>
                <w:szCs w:val="24"/>
                <w:lang w:eastAsia="en-US"/>
              </w:rPr>
            </w:pPr>
          </w:p>
          <w:p w:rsidR="003C073B" w:rsidRPr="003C073B" w:rsidRDefault="003C073B" w:rsidP="003C073B">
            <w:pPr>
              <w:spacing w:after="0" w:line="240" w:lineRule="auto"/>
              <w:rPr>
                <w:rFonts w:ascii="Times New Roman" w:eastAsia="Calibri" w:hAnsi="Times New Roman" w:cs="Times New Roman"/>
                <w:bCs/>
                <w:sz w:val="24"/>
                <w:szCs w:val="24"/>
                <w:lang w:eastAsia="en-US"/>
              </w:rPr>
            </w:pPr>
          </w:p>
        </w:tc>
      </w:tr>
      <w:tr w:rsidR="003C073B" w:rsidRPr="003C073B" w:rsidTr="009D4EBF">
        <w:trPr>
          <w:trHeight w:val="23"/>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Консультации</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w:t>
            </w:r>
          </w:p>
        </w:tc>
        <w:tc>
          <w:tcPr>
            <w:tcW w:w="1162"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p>
        </w:tc>
      </w:tr>
      <w:tr w:rsidR="003C073B" w:rsidRPr="003C073B" w:rsidTr="003C073B">
        <w:trPr>
          <w:trHeight w:val="379"/>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i/>
                <w:iCs/>
                <w:sz w:val="24"/>
                <w:szCs w:val="24"/>
                <w:lang w:eastAsia="en-US"/>
              </w:rPr>
            </w:pPr>
            <w:r w:rsidRPr="003C073B">
              <w:rPr>
                <w:rFonts w:ascii="Times New Roman" w:eastAsia="Calibri" w:hAnsi="Times New Roman" w:cs="Times New Roman"/>
                <w:bCs/>
                <w:sz w:val="24"/>
                <w:szCs w:val="24"/>
                <w:lang w:eastAsia="en-US"/>
              </w:rPr>
              <w:t xml:space="preserve">Промежуточная аттестация в </w:t>
            </w:r>
            <w:r w:rsidRPr="003C073B">
              <w:rPr>
                <w:rFonts w:ascii="Times New Roman" w:eastAsia="Calibri" w:hAnsi="Times New Roman" w:cs="Times New Roman"/>
                <w:bCs/>
                <w:i/>
                <w:iCs/>
                <w:sz w:val="24"/>
                <w:szCs w:val="24"/>
                <w:lang w:eastAsia="en-US"/>
              </w:rPr>
              <w:t xml:space="preserve">форме </w:t>
            </w:r>
            <w:r>
              <w:rPr>
                <w:rFonts w:ascii="Times New Roman" w:eastAsia="Calibri" w:hAnsi="Times New Roman" w:cs="Times New Roman"/>
                <w:bCs/>
                <w:i/>
                <w:iCs/>
                <w:sz w:val="24"/>
                <w:szCs w:val="24"/>
                <w:lang w:eastAsia="en-US"/>
              </w:rPr>
              <w:t>дифференцированного зачета</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1162" w:type="pct"/>
            <w:vAlign w:val="center"/>
          </w:tcPr>
          <w:p w:rsidR="003C073B" w:rsidRPr="003C073B" w:rsidRDefault="003C073B" w:rsidP="003C073B">
            <w:pPr>
              <w:spacing w:after="0" w:line="240" w:lineRule="auto"/>
              <w:jc w:val="center"/>
              <w:rPr>
                <w:rFonts w:ascii="Times New Roman" w:eastAsia="Calibri" w:hAnsi="Times New Roman" w:cs="Times New Roman"/>
                <w:bCs/>
                <w:sz w:val="24"/>
                <w:szCs w:val="24"/>
                <w:lang w:eastAsia="en-US"/>
              </w:rPr>
            </w:pPr>
          </w:p>
        </w:tc>
      </w:tr>
      <w:tr w:rsidR="003C073B" w:rsidRPr="003C073B" w:rsidTr="009D4EBF">
        <w:trPr>
          <w:trHeight w:val="23"/>
        </w:trPr>
        <w:tc>
          <w:tcPr>
            <w:tcW w:w="3258" w:type="pct"/>
            <w:vAlign w:val="center"/>
          </w:tcPr>
          <w:p w:rsidR="003C073B" w:rsidRPr="003C073B" w:rsidRDefault="003C073B" w:rsidP="003C073B">
            <w:pPr>
              <w:spacing w:after="0" w:line="240" w:lineRule="auto"/>
              <w:jc w:val="both"/>
              <w:rPr>
                <w:rFonts w:ascii="Times New Roman" w:eastAsia="Calibri" w:hAnsi="Times New Roman" w:cs="Times New Roman"/>
                <w:bCs/>
                <w:sz w:val="24"/>
                <w:szCs w:val="24"/>
                <w:lang w:eastAsia="en-US"/>
              </w:rPr>
            </w:pPr>
            <w:r w:rsidRPr="003C073B">
              <w:rPr>
                <w:rFonts w:ascii="Times New Roman" w:eastAsia="Calibri" w:hAnsi="Times New Roman" w:cs="Times New Roman"/>
                <w:bCs/>
                <w:sz w:val="24"/>
                <w:szCs w:val="24"/>
                <w:lang w:eastAsia="en-US"/>
              </w:rPr>
              <w:t>Всего</w:t>
            </w:r>
          </w:p>
        </w:tc>
        <w:tc>
          <w:tcPr>
            <w:tcW w:w="579" w:type="pct"/>
            <w:vAlign w:val="center"/>
          </w:tcPr>
          <w:p w:rsidR="003C073B" w:rsidRPr="003C073B" w:rsidRDefault="003C073B" w:rsidP="003C073B">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88</w:t>
            </w:r>
          </w:p>
        </w:tc>
        <w:tc>
          <w:tcPr>
            <w:tcW w:w="1162" w:type="pct"/>
            <w:vAlign w:val="center"/>
          </w:tcPr>
          <w:p w:rsidR="003C073B" w:rsidRPr="003C073B" w:rsidRDefault="003C073B" w:rsidP="003C073B">
            <w:pPr>
              <w:spacing w:after="0" w:line="240" w:lineRule="auto"/>
              <w:jc w:val="center"/>
              <w:rPr>
                <w:rFonts w:ascii="Times New Roman" w:eastAsia="Calibri" w:hAnsi="Times New Roman" w:cs="Times New Roman"/>
                <w:b/>
                <w:sz w:val="24"/>
                <w:szCs w:val="24"/>
                <w:lang w:eastAsia="en-US"/>
              </w:rPr>
            </w:pPr>
          </w:p>
        </w:tc>
      </w:tr>
      <w:bookmarkEnd w:id="8"/>
    </w:tbl>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075C8E" w:rsidRDefault="00075C8E" w:rsidP="00A12179">
      <w:pPr>
        <w:spacing w:after="0" w:line="240" w:lineRule="auto"/>
        <w:jc w:val="center"/>
        <w:rPr>
          <w:rFonts w:ascii="Times New Roman" w:hAnsi="Times New Roman" w:cs="Times New Roman"/>
          <w:sz w:val="24"/>
          <w:szCs w:val="24"/>
        </w:rPr>
      </w:pPr>
    </w:p>
    <w:p w:rsidR="00A12179" w:rsidRDefault="00A12179" w:rsidP="00A12179">
      <w:pPr>
        <w:spacing w:after="0"/>
        <w:rPr>
          <w:rFonts w:ascii="Times New Roman" w:hAnsi="Times New Roman"/>
          <w:b/>
          <w:sz w:val="24"/>
          <w:szCs w:val="24"/>
        </w:rPr>
        <w:sectPr w:rsidR="00A12179">
          <w:footerReference w:type="default" r:id="rId7"/>
          <w:pgSz w:w="11906" w:h="16838"/>
          <w:pgMar w:top="1134" w:right="567" w:bottom="1134" w:left="1134" w:header="708" w:footer="708" w:gutter="0"/>
          <w:cols w:space="720"/>
        </w:sectPr>
      </w:pPr>
    </w:p>
    <w:p w:rsidR="00A12179" w:rsidRDefault="00A12179" w:rsidP="003C073B">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48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8118"/>
        <w:gridCol w:w="2127"/>
        <w:gridCol w:w="1984"/>
      </w:tblGrid>
      <w:tr w:rsidR="00A12179" w:rsidTr="00A12179">
        <w:tc>
          <w:tcPr>
            <w:tcW w:w="883"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uppressAutoHyphens/>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 xml:space="preserve">Наименование разделов </w:t>
            </w:r>
            <w:r>
              <w:rPr>
                <w:rFonts w:ascii="Times New Roman" w:hAnsi="Times New Roman"/>
                <w:b/>
                <w:bCs/>
                <w:lang w:val="en-US" w:eastAsia="en-US"/>
              </w:rPr>
              <w:br/>
              <w:t>и тем</w:t>
            </w:r>
          </w:p>
        </w:tc>
        <w:tc>
          <w:tcPr>
            <w:tcW w:w="2733" w:type="pct"/>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uppressAutoHyphens/>
              <w:spacing w:after="0" w:line="240" w:lineRule="auto"/>
              <w:jc w:val="center"/>
              <w:rPr>
                <w:rFonts w:ascii="Times New Roman" w:hAnsi="Times New Roman" w:cs="Times New Roman"/>
                <w:b/>
                <w:bCs/>
                <w:lang w:eastAsia="en-US"/>
              </w:rPr>
            </w:pPr>
            <w:r w:rsidRPr="00A12179">
              <w:rPr>
                <w:rFonts w:ascii="Times New Roman" w:hAnsi="Times New Roman"/>
                <w:b/>
                <w:bCs/>
                <w:lang w:eastAsia="en-US"/>
              </w:rPr>
              <w:t>Содержание учебного материала и формы организации деятельности обучающихся</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uppressAutoHyphens/>
              <w:spacing w:after="0" w:line="240" w:lineRule="auto"/>
              <w:jc w:val="center"/>
              <w:rPr>
                <w:rFonts w:ascii="Times New Roman" w:hAnsi="Times New Roman" w:cs="Times New Roman"/>
                <w:b/>
                <w:bCs/>
                <w:lang w:eastAsia="en-US"/>
              </w:rPr>
            </w:pPr>
            <w:r w:rsidRPr="00A12179">
              <w:rPr>
                <w:rFonts w:ascii="Times New Roman" w:hAnsi="Times New Roman"/>
                <w:b/>
                <w:bCs/>
                <w:lang w:eastAsia="en-US"/>
              </w:rPr>
              <w:t xml:space="preserve">Объем, акад. ч / </w:t>
            </w:r>
            <w:r w:rsidRPr="00A12179">
              <w:rPr>
                <w:rFonts w:ascii="Times New Roman" w:hAnsi="Times New Roman"/>
                <w:b/>
                <w:bCs/>
                <w:lang w:eastAsia="en-US"/>
              </w:rPr>
              <w:br/>
              <w:t xml:space="preserve">в том числе </w:t>
            </w:r>
            <w:r w:rsidRPr="00A12179">
              <w:rPr>
                <w:rFonts w:ascii="Times New Roman" w:hAnsi="Times New Roman"/>
                <w:b/>
                <w:bCs/>
                <w:lang w:eastAsia="en-US"/>
              </w:rPr>
              <w:br/>
              <w:t xml:space="preserve">в форме практической подготовки, </w:t>
            </w:r>
            <w:r w:rsidRPr="00A12179">
              <w:rPr>
                <w:rFonts w:ascii="Times New Roman" w:hAnsi="Times New Roman"/>
                <w:b/>
                <w:bCs/>
                <w:lang w:eastAsia="en-US"/>
              </w:rPr>
              <w:br/>
              <w:t>акад. ч</w:t>
            </w:r>
          </w:p>
        </w:tc>
        <w:tc>
          <w:tcPr>
            <w:tcW w:w="668" w:type="pct"/>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uppressAutoHyphens/>
              <w:spacing w:after="0" w:line="240" w:lineRule="auto"/>
              <w:jc w:val="center"/>
              <w:rPr>
                <w:rFonts w:ascii="Times New Roman" w:hAnsi="Times New Roman" w:cs="Times New Roman"/>
                <w:b/>
                <w:bCs/>
                <w:lang w:eastAsia="en-US"/>
              </w:rPr>
            </w:pPr>
            <w:r w:rsidRPr="00A12179">
              <w:rPr>
                <w:rFonts w:ascii="Times New Roman" w:hAnsi="Times New Roman"/>
                <w:b/>
                <w:bCs/>
                <w:lang w:eastAsia="en-US"/>
              </w:rPr>
              <w:t>Коды компетенций,</w:t>
            </w:r>
            <w:r w:rsidRPr="00A12179">
              <w:rPr>
                <w:rFonts w:ascii="Times New Roman" w:hAnsi="Times New Roman"/>
                <w:lang w:eastAsia="en-US"/>
              </w:rPr>
              <w:t xml:space="preserve"> </w:t>
            </w:r>
            <w:r w:rsidRPr="00A12179">
              <w:rPr>
                <w:rFonts w:ascii="Times New Roman" w:hAnsi="Times New Roman"/>
                <w:b/>
                <w:bCs/>
                <w:lang w:eastAsia="en-US"/>
              </w:rPr>
              <w:t>формированию которых способствует элемент программы</w:t>
            </w:r>
          </w:p>
        </w:tc>
      </w:tr>
      <w:tr w:rsidR="00A12179" w:rsidTr="00A12179">
        <w:tc>
          <w:tcPr>
            <w:tcW w:w="88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Раздел 1.</w:t>
            </w: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 xml:space="preserve">История развития дизайна и графического искусства </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16/14</w:t>
            </w:r>
          </w:p>
        </w:tc>
        <w:tc>
          <w:tcPr>
            <w:tcW w:w="668"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Тема 1.1. История развития графического искусства</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6/4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625BAE" w:rsidRDefault="00A12179">
            <w:pPr>
              <w:spacing w:after="0" w:line="240" w:lineRule="auto"/>
              <w:rPr>
                <w:rFonts w:ascii="Times New Roman" w:hAnsi="Times New Roman" w:cs="Times New Roman"/>
                <w:b/>
                <w:bCs/>
                <w:lang w:val="en-US" w:eastAsia="en-US"/>
              </w:rPr>
            </w:pPr>
            <w:r>
              <w:rPr>
                <w:rFonts w:ascii="Times New Roman" w:hAnsi="Times New Roman"/>
                <w:color w:val="000000"/>
                <w:szCs w:val="24"/>
                <w:lang w:val="en-US" w:eastAsia="en-US"/>
              </w:rPr>
              <w:t>ПК 3.1-ПК 3.3</w:t>
            </w:r>
          </w:p>
          <w:p w:rsidR="00A12179" w:rsidRPr="00625BAE" w:rsidRDefault="00A12179" w:rsidP="00625BAE">
            <w:pPr>
              <w:rPr>
                <w:rFonts w:ascii="Times New Roman" w:hAnsi="Times New Roman" w:cs="Times New Roman"/>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bCs/>
                <w:lang w:val="en-US" w:eastAsia="en-US"/>
              </w:rPr>
              <w:t>История развития графического искусства</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поиска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 xml:space="preserve">2. Активизация изученного материала в упражнениях. Развитие навыка говорения. Структуры повествовательного предложения.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Тема 1.2. История развития графического дизайна</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625BAE"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p w:rsidR="00A12179" w:rsidRPr="00625BAE" w:rsidRDefault="00A12179" w:rsidP="00625BAE">
            <w:pPr>
              <w:rPr>
                <w:rFonts w:ascii="Times New Roman" w:hAnsi="Times New Roman" w:cs="Times New Roman"/>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поиска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изученного материала в упражнениях. Развитие навыка говорения. Структуры вопросительного предложения</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883" w:type="pct"/>
            <w:vMerge w:val="restart"/>
            <w:tcBorders>
              <w:top w:val="single" w:sz="4" w:space="0" w:color="auto"/>
              <w:left w:val="single" w:sz="4" w:space="0" w:color="auto"/>
              <w:bottom w:val="nil"/>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Тема 1.3. Профессия дизайнер</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833FBA" w:rsidP="00833FBA">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r w:rsidR="00A12179">
              <w:rPr>
                <w:rFonts w:ascii="Times New Roman" w:hAnsi="Times New Roman"/>
                <w:b/>
                <w:lang w:val="en-US" w:eastAsia="en-US"/>
              </w:rPr>
              <w:t>/</w:t>
            </w:r>
            <w:r>
              <w:rPr>
                <w:rFonts w:ascii="Times New Roman" w:hAnsi="Times New Roman"/>
                <w:b/>
                <w:lang w:val="en-US" w:eastAsia="en-US"/>
              </w:rPr>
              <w:t>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nil"/>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bCs/>
                <w:lang w:val="en-US" w:eastAsia="en-US"/>
              </w:rPr>
              <w:t>Профессия дизайнер, её особенности.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nil"/>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833FBA">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nil"/>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tcBorders>
              <w:top w:val="nil"/>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изученного материала в упражнениях. Развитие навыка письма. Множественное и единственное число им. существительных.</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3616" w:type="pct"/>
            <w:gridSpan w:val="2"/>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lang w:eastAsia="en-US"/>
              </w:rPr>
              <w:t>Раздел 2. Современные вопросы профессиональной деятельности</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50/50</w:t>
            </w: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bCs/>
                <w:lang w:eastAsia="en-US"/>
              </w:rPr>
              <w:t xml:space="preserve">Тема 2.1 </w:t>
            </w:r>
            <w:r w:rsidRPr="00A12179">
              <w:rPr>
                <w:rFonts w:ascii="Times New Roman" w:hAnsi="Times New Roman"/>
                <w:b/>
                <w:lang w:eastAsia="en-US"/>
              </w:rPr>
              <w:t>Профессиональное обучение и среда в профессии дизайнер</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8/8</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lang w:eastAsia="en-US"/>
              </w:rPr>
              <w:t>Профессиональное обучение и среда в профессии дизайнер</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 xml:space="preserve">2. Активизация изученного материала в упражнениях. Развитие навыка письма. </w:t>
            </w:r>
            <w:r w:rsidRPr="00A12179">
              <w:rPr>
                <w:rFonts w:ascii="Times New Roman" w:hAnsi="Times New Roman"/>
                <w:bCs/>
                <w:lang w:eastAsia="en-US"/>
              </w:rPr>
              <w:lastRenderedPageBreak/>
              <w:t>Словообразование. Суффиксы и приставки в английском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lang w:eastAsia="en-US"/>
              </w:rPr>
              <w:t xml:space="preserve">3. Активизация навыка перевода с русского языка на иностранный, с использованием активной лексики урока.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sidRPr="00A12179">
              <w:rPr>
                <w:rFonts w:ascii="Times New Roman" w:hAnsi="Times New Roman"/>
                <w:lang w:eastAsia="en-US"/>
              </w:rPr>
              <w:t xml:space="preserve">4. Фразовые глаголы английского языка применительно к профессиональной тематике. </w:t>
            </w:r>
            <w:r>
              <w:rPr>
                <w:rFonts w:ascii="Times New Roman" w:hAnsi="Times New Roman"/>
                <w:lang w:val="en-US" w:eastAsia="en-US"/>
              </w:rPr>
              <w:t xml:space="preserve">Активизация навыка говорения.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lang w:val="en-US" w:eastAsia="en-US"/>
              </w:rPr>
              <w:t xml:space="preserve">Тема 2.2. Цифровая печать. </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lang w:val="en-US" w:eastAsia="en-US"/>
              </w:rPr>
              <w:t>Цифровая печать</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Cs/>
                <w:lang w:eastAsia="en-US"/>
              </w:rPr>
              <w:t>2. Активизация изученного материала в упражнениях. Развитие навыка письма. Временные формы глагола в английском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lang w:eastAsia="en-US"/>
              </w:rPr>
              <w:t>3. Активизация навыка перевода с русского языка на иностранный, с использованием активной лексики урока.</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lang w:eastAsia="en-US"/>
              </w:rPr>
              <w:t xml:space="preserve">Тема 2.3. Основные виды печатной продукции </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4/4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lang w:val="en-US" w:eastAsia="en-US"/>
              </w:rPr>
              <w:t>Основные виды печатной продукции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lang w:eastAsia="en-US"/>
              </w:rPr>
              <w:t xml:space="preserve">2. Активизация навыка говорения. Монологическая речь по изученной теме с использованием профессиональной терминологии.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lang w:eastAsia="en-US"/>
              </w:rPr>
              <w:t xml:space="preserve">Тема. 2.4. Оформление книг. Профессия иллюстратор. </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lang w:val="en-US" w:eastAsia="en-US"/>
              </w:rPr>
              <w:t>Оформление книг. Профессия иллюстратор</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 xml:space="preserve">2. Активизация изученного материала в упражнениях. Развитие навыка письма. Степени сравнения имен прилагательных в английском языке.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 xml:space="preserve">3. </w:t>
            </w:r>
            <w:r w:rsidRPr="00A12179">
              <w:rPr>
                <w:rFonts w:ascii="Times New Roman" w:hAnsi="Times New Roman"/>
                <w:lang w:eastAsia="en-US"/>
              </w:rPr>
              <w:t>Активизация навыка говорения  по изученной теме с использованием профессиональной терминологии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lang w:eastAsia="en-US"/>
              </w:rPr>
              <w:t>Тема 2.5. Форма, размер, пространство в графическом дизайне</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lang w:eastAsia="en-US"/>
              </w:rPr>
              <w:t>Форма, размер, пространство в графическом дизайне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изученного материала в упражнениях. Развитие навыка письма. Местоимения в английском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Cs/>
                <w:lang w:val="en-US" w:eastAsia="en-US"/>
              </w:rPr>
              <w:t xml:space="preserve">3.Повторение изученных грамматических тем.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lang w:eastAsia="en-US"/>
              </w:rPr>
            </w:pPr>
            <w:r w:rsidRPr="00A12179">
              <w:rPr>
                <w:rFonts w:ascii="Times New Roman" w:hAnsi="Times New Roman"/>
                <w:b/>
                <w:lang w:eastAsia="en-US"/>
              </w:rPr>
              <w:lastRenderedPageBreak/>
              <w:t xml:space="preserve">Тема 2.6. </w:t>
            </w:r>
            <w:r w:rsidRPr="00A12179">
              <w:rPr>
                <w:rFonts w:ascii="Times New Roman" w:hAnsi="Times New Roman"/>
                <w:b/>
                <w:color w:val="000000"/>
                <w:shd w:val="clear" w:color="auto" w:fill="FFFFFF"/>
                <w:lang w:eastAsia="en-US"/>
              </w:rPr>
              <w:t>Дизайн торговой марки компании, разработка, продвижение</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8/8</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color w:val="000000"/>
                <w:shd w:val="clear" w:color="auto" w:fill="FFFFFF"/>
                <w:lang w:eastAsia="en-US"/>
              </w:rPr>
              <w:t>Дизайн торговой марки компании, разработка, продвижение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изученного материала в упражнениях. Развитие навыка письма. Артикли в английском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 xml:space="preserve">3. </w:t>
            </w:r>
            <w:r w:rsidRPr="00A12179">
              <w:rPr>
                <w:rFonts w:ascii="Times New Roman" w:hAnsi="Times New Roman"/>
                <w:lang w:eastAsia="en-US"/>
              </w:rPr>
              <w:t>Активизация навыка говорения  по изученной теме с использованием профессиональной терминологии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4. Повторение изученного материала по разделу № 2</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lang w:val="en-US" w:eastAsia="en-US"/>
              </w:rPr>
              <w:t>2.7. Реклама</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lang w:val="en-US" w:eastAsia="en-US"/>
              </w:rPr>
              <w:t>Реклама. Особенности рекламной продукции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изученного материала в упражнениях. Развитие навыка письма. Страдательный залог в английском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sidRPr="00A12179">
              <w:rPr>
                <w:rFonts w:ascii="Times New Roman" w:hAnsi="Times New Roman"/>
                <w:bCs/>
                <w:lang w:eastAsia="en-US"/>
              </w:rPr>
              <w:t xml:space="preserve">3.Активизация навыка восприятия иностранной речи на слух. </w:t>
            </w:r>
            <w:r>
              <w:rPr>
                <w:rFonts w:ascii="Times New Roman" w:hAnsi="Times New Roman"/>
                <w:bCs/>
                <w:lang w:val="en-US" w:eastAsia="en-US"/>
              </w:rPr>
              <w:t>Аудирование по теме «Реклама»</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lang w:val="en-US" w:eastAsia="en-US"/>
              </w:rPr>
            </w:pPr>
            <w:r>
              <w:rPr>
                <w:rFonts w:ascii="Times New Roman" w:hAnsi="Times New Roman"/>
                <w:b/>
                <w:lang w:val="en-US" w:eastAsia="en-US"/>
              </w:rPr>
              <w:t xml:space="preserve">2.8.  Дизайн упаковочной продукции </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833FBA">
            <w:pPr>
              <w:spacing w:after="0" w:line="240" w:lineRule="auto"/>
              <w:jc w:val="center"/>
              <w:rPr>
                <w:rFonts w:ascii="Times New Roman" w:hAnsi="Times New Roman" w:cs="Times New Roman"/>
                <w:b/>
                <w:lang w:val="en-US" w:eastAsia="en-US"/>
              </w:rPr>
            </w:pPr>
            <w:r>
              <w:rPr>
                <w:rFonts w:ascii="Times New Roman" w:hAnsi="Times New Roman"/>
                <w:b/>
                <w:lang w:val="en-US" w:eastAsia="en-US"/>
              </w:rPr>
              <w:t>8/</w:t>
            </w:r>
            <w:r w:rsidR="00A12179">
              <w:rPr>
                <w:rFonts w:ascii="Times New Roman" w:hAnsi="Times New Roman"/>
                <w:b/>
                <w:lang w:val="en-US" w:eastAsia="en-US"/>
              </w:rPr>
              <w:t>6</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Pr>
                <w:rFonts w:ascii="Times New Roman" w:hAnsi="Times New Roman"/>
                <w:lang w:val="en-US" w:eastAsia="en-US"/>
              </w:rPr>
              <w:t>Дизайн упаковочной продукции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lang w:val="en-US" w:eastAsia="en-US"/>
              </w:rPr>
            </w:pPr>
            <w:r>
              <w:rPr>
                <w:rFonts w:ascii="Times New Roman" w:hAnsi="Times New Roman"/>
                <w:b/>
                <w:lang w:val="en-US"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r>
      <w:tr w:rsidR="00833FBA" w:rsidTr="00465ED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833FBA" w:rsidRDefault="00833FBA" w:rsidP="00833FBA">
            <w:pPr>
              <w:spacing w:after="0" w:line="240" w:lineRule="auto"/>
              <w:rPr>
                <w:rFonts w:ascii="Times New Roman" w:hAnsi="Times New Roman" w:cs="Times New Roman"/>
                <w:b/>
                <w:bCs/>
                <w:lang w:val="en-US" w:eastAsia="en-US"/>
              </w:rPr>
            </w:pPr>
            <w:r w:rsidRPr="00A12179">
              <w:rPr>
                <w:rFonts w:ascii="Times New Roman" w:hAnsi="Times New Roman"/>
                <w:bCs/>
                <w:lang w:eastAsia="en-US"/>
              </w:rPr>
              <w:t xml:space="preserve">2. Активизация изученного материала в упражнениях. </w:t>
            </w:r>
            <w:r>
              <w:rPr>
                <w:rFonts w:ascii="Times New Roman" w:hAnsi="Times New Roman"/>
                <w:bCs/>
                <w:lang w:val="en-US" w:eastAsia="en-US"/>
              </w:rPr>
              <w:t>Развитие навыка говорения.</w:t>
            </w:r>
          </w:p>
        </w:tc>
        <w:tc>
          <w:tcPr>
            <w:tcW w:w="716" w:type="pct"/>
            <w:vMerge w:val="restart"/>
            <w:tcBorders>
              <w:top w:val="single" w:sz="4" w:space="0" w:color="auto"/>
              <w:left w:val="single" w:sz="4" w:space="0" w:color="auto"/>
              <w:right w:val="single" w:sz="4" w:space="0" w:color="auto"/>
            </w:tcBorders>
            <w:vAlign w:val="center"/>
          </w:tcPr>
          <w:p w:rsidR="00833FBA" w:rsidRDefault="00833FBA">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lang w:val="en-US" w:eastAsia="en-US"/>
              </w:rPr>
            </w:pPr>
          </w:p>
        </w:tc>
      </w:tr>
      <w:tr w:rsidR="00833FBA" w:rsidTr="00465EDC">
        <w:trPr>
          <w:trHeight w:val="195"/>
        </w:trPr>
        <w:tc>
          <w:tcPr>
            <w:tcW w:w="0" w:type="auto"/>
            <w:vMerge/>
            <w:tcBorders>
              <w:top w:val="single" w:sz="4" w:space="0" w:color="auto"/>
              <w:left w:val="single" w:sz="4" w:space="0" w:color="auto"/>
              <w:bottom w:val="single" w:sz="4" w:space="0" w:color="auto"/>
              <w:right w:val="single" w:sz="4" w:space="0" w:color="auto"/>
            </w:tcBorders>
            <w:vAlign w:val="center"/>
          </w:tcPr>
          <w:p w:rsidR="00833FBA" w:rsidRDefault="00833FBA">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tcPr>
          <w:p w:rsidR="00833FBA" w:rsidRPr="00A12179" w:rsidRDefault="00833FBA" w:rsidP="00833FBA">
            <w:pPr>
              <w:spacing w:after="0" w:line="240" w:lineRule="auto"/>
              <w:rPr>
                <w:rFonts w:ascii="Times New Roman" w:hAnsi="Times New Roman"/>
                <w:bCs/>
                <w:lang w:eastAsia="en-US"/>
              </w:rPr>
            </w:pPr>
            <w:r w:rsidRPr="00833FBA">
              <w:rPr>
                <w:rFonts w:ascii="Times New Roman" w:hAnsi="Times New Roman"/>
                <w:bCs/>
                <w:lang w:eastAsia="en-US"/>
              </w:rPr>
              <w:t>3.</w:t>
            </w:r>
            <w:r>
              <w:rPr>
                <w:rFonts w:ascii="Times New Roman" w:hAnsi="Times New Roman"/>
                <w:bCs/>
                <w:lang w:eastAsia="en-US"/>
              </w:rPr>
              <w:t xml:space="preserve"> Активизация изученного материала в упражнениях. </w:t>
            </w:r>
            <w:r>
              <w:rPr>
                <w:rFonts w:ascii="Times New Roman" w:hAnsi="Times New Roman"/>
                <w:bCs/>
                <w:lang w:val="en-US" w:eastAsia="en-US"/>
              </w:rPr>
              <w:t>Развитие навыка говорения.</w:t>
            </w:r>
          </w:p>
        </w:tc>
        <w:tc>
          <w:tcPr>
            <w:tcW w:w="716" w:type="pct"/>
            <w:vMerge/>
            <w:tcBorders>
              <w:left w:val="single" w:sz="4" w:space="0" w:color="auto"/>
              <w:bottom w:val="single" w:sz="4" w:space="0" w:color="auto"/>
              <w:right w:val="single" w:sz="4" w:space="0" w:color="auto"/>
            </w:tcBorders>
            <w:vAlign w:val="center"/>
          </w:tcPr>
          <w:p w:rsidR="00833FBA" w:rsidRDefault="00833FBA">
            <w:pPr>
              <w:spacing w:after="0" w:line="240" w:lineRule="auto"/>
              <w:jc w:val="center"/>
              <w:rPr>
                <w:rFonts w:ascii="Times New Roman" w:hAnsi="Times New Roman" w:cs="Times New Roman"/>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33FBA" w:rsidRDefault="00833FBA">
            <w:pPr>
              <w:spacing w:after="0" w:line="240" w:lineRule="auto"/>
              <w:rPr>
                <w:rFonts w:ascii="Times New Roman" w:hAnsi="Times New Roman" w:cs="Times New Roman"/>
                <w:b/>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465EDC" w:rsidRDefault="00833FBA">
            <w:pPr>
              <w:spacing w:after="0" w:line="240" w:lineRule="auto"/>
              <w:rPr>
                <w:rFonts w:ascii="Times New Roman" w:hAnsi="Times New Roman" w:cs="Times New Roman"/>
                <w:b/>
                <w:bCs/>
                <w:lang w:eastAsia="en-US"/>
              </w:rPr>
            </w:pPr>
            <w:r w:rsidRPr="00833FBA">
              <w:rPr>
                <w:rFonts w:ascii="Times New Roman" w:hAnsi="Times New Roman"/>
                <w:bCs/>
                <w:lang w:eastAsia="en-US"/>
              </w:rPr>
              <w:t>4</w:t>
            </w:r>
            <w:r w:rsidR="00A12179" w:rsidRPr="00A12179">
              <w:rPr>
                <w:rFonts w:ascii="Times New Roman" w:hAnsi="Times New Roman"/>
                <w:bCs/>
                <w:lang w:eastAsia="en-US"/>
              </w:rPr>
              <w:t>.Активизация навыка восприятия иностранной речи на слух. Аудирование по теме «Разработка упаковки»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lang w:eastAsia="en-US"/>
              </w:rPr>
            </w:pPr>
          </w:p>
        </w:tc>
      </w:tr>
      <w:tr w:rsidR="00A12179" w:rsidTr="00A12179">
        <w:tc>
          <w:tcPr>
            <w:tcW w:w="3616" w:type="pct"/>
            <w:gridSpan w:val="2"/>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Раздел 3. Деловая и профессиональная среда общения. Этика и нормы делового и профессионального общения</w:t>
            </w:r>
          </w:p>
        </w:tc>
        <w:tc>
          <w:tcPr>
            <w:tcW w:w="716"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8/8</w:t>
            </w: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3.1. Собеседование</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
                <w:bCs/>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Собеседование. Собеседование на иностранном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 xml:space="preserve">1. Применение навыков составления резюме, с использованием клише, устойчивых словосочетаний и изученного лексического минимума.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 xml:space="preserve">2. Активизация навыка говорения. Составление вопросов по профессиональной </w:t>
            </w:r>
            <w:r w:rsidRPr="00A12179">
              <w:rPr>
                <w:rFonts w:ascii="Times New Roman" w:hAnsi="Times New Roman"/>
                <w:bCs/>
                <w:lang w:eastAsia="en-US"/>
              </w:rPr>
              <w:lastRenderedPageBreak/>
              <w:t>тематике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r>
      <w:tr w:rsidR="00833FBA" w:rsidTr="00465EDC">
        <w:tc>
          <w:tcPr>
            <w:tcW w:w="883" w:type="pct"/>
            <w:vMerge w:val="restart"/>
            <w:tcBorders>
              <w:top w:val="single" w:sz="4" w:space="0" w:color="auto"/>
              <w:left w:val="single" w:sz="4" w:space="0" w:color="auto"/>
              <w:right w:val="single" w:sz="4" w:space="0" w:color="auto"/>
            </w:tcBorders>
            <w:hideMark/>
          </w:tcPr>
          <w:p w:rsidR="00833FBA" w:rsidRDefault="00833FBA">
            <w:pPr>
              <w:spacing w:after="0" w:line="240" w:lineRule="auto"/>
              <w:rPr>
                <w:rFonts w:ascii="Times New Roman" w:hAnsi="Times New Roman" w:cs="Times New Roman"/>
                <w:b/>
                <w:bCs/>
                <w:lang w:val="en-US" w:eastAsia="en-US"/>
              </w:rPr>
            </w:pPr>
            <w:r>
              <w:rPr>
                <w:rFonts w:ascii="Times New Roman" w:hAnsi="Times New Roman"/>
                <w:b/>
                <w:bCs/>
                <w:lang w:val="en-US" w:eastAsia="en-US"/>
              </w:rPr>
              <w:lastRenderedPageBreak/>
              <w:t>3.2. Деловая переписка</w:t>
            </w:r>
          </w:p>
        </w:tc>
        <w:tc>
          <w:tcPr>
            <w:tcW w:w="2733" w:type="pct"/>
            <w:tcBorders>
              <w:top w:val="single" w:sz="4" w:space="0" w:color="auto"/>
              <w:left w:val="single" w:sz="4" w:space="0" w:color="auto"/>
              <w:bottom w:val="single" w:sz="4" w:space="0" w:color="auto"/>
              <w:right w:val="single" w:sz="4" w:space="0" w:color="auto"/>
            </w:tcBorders>
            <w:hideMark/>
          </w:tcPr>
          <w:p w:rsidR="00833FBA" w:rsidRDefault="00833FBA">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833FBA" w:rsidRDefault="00833FBA" w:rsidP="00833FBA">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4/4</w:t>
            </w:r>
          </w:p>
        </w:tc>
        <w:tc>
          <w:tcPr>
            <w:tcW w:w="668" w:type="pct"/>
            <w:vMerge w:val="restart"/>
            <w:tcBorders>
              <w:top w:val="single" w:sz="4" w:space="0" w:color="auto"/>
              <w:left w:val="single" w:sz="4" w:space="0" w:color="auto"/>
              <w:right w:val="single" w:sz="4" w:space="0" w:color="auto"/>
            </w:tcBorders>
            <w:hideMark/>
          </w:tcPr>
          <w:p w:rsidR="00833FBA" w:rsidRPr="00A12179" w:rsidRDefault="00833FBA">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833FBA" w:rsidRPr="00A12179" w:rsidRDefault="00833FBA">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833FBA" w:rsidRPr="00A12179" w:rsidRDefault="00833FBA">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833FBA" w:rsidRDefault="00833FBA">
            <w:pPr>
              <w:spacing w:after="0" w:line="240" w:lineRule="auto"/>
              <w:rPr>
                <w:rFonts w:ascii="Times New Roman" w:hAnsi="Times New Roman" w:cs="Times New Roman"/>
                <w:b/>
                <w:bCs/>
                <w:lang w:val="en-US" w:eastAsia="en-US"/>
              </w:rPr>
            </w:pPr>
            <w:r>
              <w:rPr>
                <w:rFonts w:ascii="Times New Roman" w:hAnsi="Times New Roman"/>
                <w:color w:val="000000"/>
                <w:szCs w:val="24"/>
                <w:lang w:val="en-US" w:eastAsia="en-US"/>
              </w:rPr>
              <w:t>ПК 3.1-ПК 3.3</w:t>
            </w:r>
          </w:p>
        </w:tc>
      </w:tr>
      <w:tr w:rsidR="00833FBA" w:rsidTr="00465EDC">
        <w:tc>
          <w:tcPr>
            <w:tcW w:w="0" w:type="auto"/>
            <w:vMerge/>
            <w:tcBorders>
              <w:left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833FBA" w:rsidRDefault="00833FBA">
            <w:pPr>
              <w:spacing w:after="0" w:line="240" w:lineRule="auto"/>
              <w:rPr>
                <w:rFonts w:ascii="Times New Roman" w:hAnsi="Times New Roman" w:cs="Times New Roman"/>
                <w:bCs/>
                <w:lang w:val="en-US" w:eastAsia="en-US"/>
              </w:rPr>
            </w:pPr>
            <w:r>
              <w:rPr>
                <w:rFonts w:ascii="Times New Roman" w:hAnsi="Times New Roman"/>
                <w:bCs/>
                <w:lang w:val="en-US" w:eastAsia="en-US"/>
              </w:rPr>
              <w:t>Деловая переписка</w:t>
            </w:r>
          </w:p>
        </w:tc>
        <w:tc>
          <w:tcPr>
            <w:tcW w:w="716" w:type="pct"/>
            <w:tcBorders>
              <w:top w:val="single" w:sz="4" w:space="0" w:color="auto"/>
              <w:left w:val="single" w:sz="4" w:space="0" w:color="auto"/>
              <w:bottom w:val="single" w:sz="4" w:space="0" w:color="auto"/>
              <w:right w:val="single" w:sz="4" w:space="0" w:color="auto"/>
            </w:tcBorders>
            <w:vAlign w:val="center"/>
          </w:tcPr>
          <w:p w:rsidR="00833FBA" w:rsidRDefault="00833FBA">
            <w:pPr>
              <w:spacing w:after="0" w:line="240" w:lineRule="auto"/>
              <w:jc w:val="center"/>
              <w:rPr>
                <w:rFonts w:ascii="Times New Roman" w:hAnsi="Times New Roman" w:cs="Times New Roman"/>
                <w:b/>
                <w:bCs/>
                <w:lang w:val="en-US" w:eastAsia="en-US"/>
              </w:rPr>
            </w:pPr>
          </w:p>
        </w:tc>
        <w:tc>
          <w:tcPr>
            <w:tcW w:w="0" w:type="auto"/>
            <w:vMerge/>
            <w:tcBorders>
              <w:left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bCs/>
                <w:lang w:val="en-US" w:eastAsia="en-US"/>
              </w:rPr>
            </w:pPr>
          </w:p>
        </w:tc>
      </w:tr>
      <w:tr w:rsidR="00833FBA" w:rsidTr="00465EDC">
        <w:tc>
          <w:tcPr>
            <w:tcW w:w="0" w:type="auto"/>
            <w:vMerge/>
            <w:tcBorders>
              <w:left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833FBA" w:rsidRPr="00A12179" w:rsidRDefault="00833FBA">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833FBA" w:rsidRDefault="00833FBA">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w:t>
            </w:r>
          </w:p>
        </w:tc>
        <w:tc>
          <w:tcPr>
            <w:tcW w:w="0" w:type="auto"/>
            <w:vMerge/>
            <w:tcBorders>
              <w:left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bCs/>
                <w:lang w:val="en-US" w:eastAsia="en-US"/>
              </w:rPr>
            </w:pPr>
          </w:p>
        </w:tc>
      </w:tr>
      <w:tr w:rsidR="00833FBA" w:rsidTr="00465EDC">
        <w:trPr>
          <w:trHeight w:val="630"/>
        </w:trPr>
        <w:tc>
          <w:tcPr>
            <w:tcW w:w="0" w:type="auto"/>
            <w:vMerge/>
            <w:tcBorders>
              <w:left w:val="single" w:sz="4" w:space="0" w:color="auto"/>
              <w:right w:val="single" w:sz="4" w:space="0" w:color="auto"/>
            </w:tcBorders>
            <w:vAlign w:val="center"/>
            <w:hideMark/>
          </w:tcPr>
          <w:p w:rsidR="00833FBA" w:rsidRDefault="00833FBA">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833FBA" w:rsidRPr="00833FBA" w:rsidRDefault="00833FBA" w:rsidP="00833FBA">
            <w:pPr>
              <w:pStyle w:val="a5"/>
              <w:numPr>
                <w:ilvl w:val="0"/>
                <w:numId w:val="16"/>
              </w:numPr>
              <w:spacing w:after="0"/>
              <w:rPr>
                <w:bCs/>
                <w:lang w:eastAsia="en-US"/>
              </w:rPr>
            </w:pPr>
            <w:r w:rsidRPr="00833FBA">
              <w:rPr>
                <w:bCs/>
                <w:lang w:eastAsia="en-US"/>
              </w:rPr>
              <w:t>Активизация навыка письма, с использованием клише,  устойчивых словосочетаний и изученного лексического минимума</w:t>
            </w:r>
          </w:p>
        </w:tc>
        <w:tc>
          <w:tcPr>
            <w:tcW w:w="716" w:type="pct"/>
            <w:vMerge w:val="restart"/>
            <w:tcBorders>
              <w:top w:val="single" w:sz="4" w:space="0" w:color="auto"/>
              <w:left w:val="single" w:sz="4" w:space="0" w:color="auto"/>
              <w:right w:val="single" w:sz="4" w:space="0" w:color="auto"/>
            </w:tcBorders>
            <w:vAlign w:val="center"/>
          </w:tcPr>
          <w:p w:rsidR="00833FBA" w:rsidRPr="00A12179" w:rsidRDefault="00833FBA">
            <w:pPr>
              <w:spacing w:after="0" w:line="240" w:lineRule="auto"/>
              <w:jc w:val="center"/>
              <w:rPr>
                <w:rFonts w:ascii="Times New Roman" w:hAnsi="Times New Roman" w:cs="Times New Roman"/>
                <w:b/>
                <w:bCs/>
                <w:lang w:eastAsia="en-US"/>
              </w:rPr>
            </w:pPr>
          </w:p>
        </w:tc>
        <w:tc>
          <w:tcPr>
            <w:tcW w:w="0" w:type="auto"/>
            <w:vMerge/>
            <w:tcBorders>
              <w:left w:val="single" w:sz="4" w:space="0" w:color="auto"/>
              <w:right w:val="single" w:sz="4" w:space="0" w:color="auto"/>
            </w:tcBorders>
            <w:vAlign w:val="center"/>
            <w:hideMark/>
          </w:tcPr>
          <w:p w:rsidR="00833FBA" w:rsidRPr="00A12179" w:rsidRDefault="00833FBA">
            <w:pPr>
              <w:spacing w:after="0" w:line="240" w:lineRule="auto"/>
              <w:rPr>
                <w:rFonts w:ascii="Times New Roman" w:hAnsi="Times New Roman" w:cs="Times New Roman"/>
                <w:b/>
                <w:bCs/>
                <w:lang w:eastAsia="en-US"/>
              </w:rPr>
            </w:pPr>
          </w:p>
        </w:tc>
      </w:tr>
      <w:tr w:rsidR="00833FBA" w:rsidTr="00465EDC">
        <w:trPr>
          <w:trHeight w:val="435"/>
        </w:trPr>
        <w:tc>
          <w:tcPr>
            <w:tcW w:w="0" w:type="auto"/>
            <w:vMerge/>
            <w:tcBorders>
              <w:left w:val="single" w:sz="4" w:space="0" w:color="auto"/>
              <w:bottom w:val="single" w:sz="4" w:space="0" w:color="auto"/>
              <w:right w:val="single" w:sz="4" w:space="0" w:color="auto"/>
            </w:tcBorders>
            <w:vAlign w:val="center"/>
          </w:tcPr>
          <w:p w:rsidR="00833FBA" w:rsidRPr="00465EDC" w:rsidRDefault="00833FBA">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tcPr>
          <w:p w:rsidR="00833FBA" w:rsidRPr="00833FBA" w:rsidRDefault="00833FBA" w:rsidP="00833FBA">
            <w:pPr>
              <w:pStyle w:val="a5"/>
              <w:numPr>
                <w:ilvl w:val="0"/>
                <w:numId w:val="16"/>
              </w:numPr>
              <w:spacing w:after="0"/>
              <w:rPr>
                <w:bCs/>
                <w:lang w:eastAsia="en-US"/>
              </w:rPr>
            </w:pPr>
            <w:r>
              <w:rPr>
                <w:bCs/>
                <w:lang w:eastAsia="en-US"/>
              </w:rPr>
              <w:t>Активизация навыка письма, с использованием клише,  устойчивых словосочетаний и изученного лексического минимума</w:t>
            </w:r>
          </w:p>
        </w:tc>
        <w:tc>
          <w:tcPr>
            <w:tcW w:w="716" w:type="pct"/>
            <w:vMerge/>
            <w:tcBorders>
              <w:left w:val="single" w:sz="4" w:space="0" w:color="auto"/>
              <w:bottom w:val="single" w:sz="4" w:space="0" w:color="auto"/>
              <w:right w:val="single" w:sz="4" w:space="0" w:color="auto"/>
            </w:tcBorders>
            <w:vAlign w:val="center"/>
          </w:tcPr>
          <w:p w:rsidR="00833FBA" w:rsidRPr="00A12179" w:rsidRDefault="00833FBA">
            <w:pPr>
              <w:spacing w:after="0" w:line="240" w:lineRule="auto"/>
              <w:jc w:val="center"/>
              <w:rPr>
                <w:rFonts w:ascii="Times New Roman" w:hAnsi="Times New Roman" w:cs="Times New Roman"/>
                <w:b/>
                <w:bCs/>
                <w:lang w:eastAsia="en-US"/>
              </w:rPr>
            </w:pPr>
          </w:p>
        </w:tc>
        <w:tc>
          <w:tcPr>
            <w:tcW w:w="0" w:type="auto"/>
            <w:vMerge/>
            <w:tcBorders>
              <w:left w:val="single" w:sz="4" w:space="0" w:color="auto"/>
              <w:bottom w:val="single" w:sz="4" w:space="0" w:color="auto"/>
              <w:right w:val="single" w:sz="4" w:space="0" w:color="auto"/>
            </w:tcBorders>
            <w:vAlign w:val="center"/>
          </w:tcPr>
          <w:p w:rsidR="00833FBA" w:rsidRPr="00A12179" w:rsidRDefault="00833FBA">
            <w:pPr>
              <w:spacing w:after="0" w:line="240" w:lineRule="auto"/>
              <w:rPr>
                <w:rFonts w:ascii="Times New Roman" w:hAnsi="Times New Roman" w:cs="Times New Roman"/>
                <w:b/>
                <w:bCs/>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pStyle w:val="a5"/>
              <w:spacing w:before="0" w:after="0"/>
              <w:ind w:left="0"/>
              <w:contextualSpacing/>
              <w:rPr>
                <w:b/>
                <w:bCs/>
                <w:sz w:val="22"/>
                <w:szCs w:val="22"/>
                <w:lang w:eastAsia="en-US"/>
              </w:rPr>
            </w:pPr>
            <w:r w:rsidRPr="00A12179">
              <w:rPr>
                <w:b/>
                <w:bCs/>
                <w:sz w:val="22"/>
                <w:szCs w:val="22"/>
                <w:lang w:eastAsia="en-US"/>
              </w:rPr>
              <w:t>3.3. Деловые переговоры. Обсуждение условий договоров и контрактов</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2/2</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Cs/>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Деловые переговоры. Обсуждение условий договоров и контрактов</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1. Активизация навыка говорения и восприятия на слух иноязычной речи.</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 xml:space="preserve">2. Составление вопросов по профессиональной тематике. Использование клише в речи учащегося. </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3616" w:type="pct"/>
            <w:gridSpan w:val="2"/>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Раздел 4. Общеразговорная лексика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8/8</w:t>
            </w: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lang w:val="en-US"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4.1. Знаменитые художники России и зарубежных стран</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Cs/>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Знаменитые художники России и зарубежных стран</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навыка говорения и передачи информации на иностранном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883"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
                <w:bCs/>
                <w:lang w:eastAsia="en-US"/>
              </w:rPr>
              <w:t>4.2. Культура и традиции страны изучаемого языка</w:t>
            </w: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Содержание учебного материала</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4/4</w:t>
            </w:r>
          </w:p>
        </w:tc>
        <w:tc>
          <w:tcPr>
            <w:tcW w:w="66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color w:val="000000"/>
                <w:szCs w:val="24"/>
                <w:lang w:eastAsia="en-US"/>
              </w:rPr>
            </w:pPr>
            <w:r w:rsidRPr="00A12179">
              <w:rPr>
                <w:rFonts w:ascii="Times New Roman" w:hAnsi="Times New Roman"/>
                <w:color w:val="000000"/>
                <w:szCs w:val="24"/>
                <w:lang w:eastAsia="en-US"/>
              </w:rPr>
              <w:t>ОК 05, ОК 09</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1.1-ПК 1.4</w:t>
            </w:r>
          </w:p>
          <w:p w:rsidR="00A12179" w:rsidRPr="00A12179" w:rsidRDefault="00A12179">
            <w:pPr>
              <w:spacing w:after="0" w:line="240" w:lineRule="auto"/>
              <w:rPr>
                <w:rFonts w:ascii="Times New Roman" w:hAnsi="Times New Roman"/>
                <w:color w:val="000000"/>
                <w:szCs w:val="24"/>
                <w:lang w:eastAsia="en-US"/>
              </w:rPr>
            </w:pPr>
            <w:r w:rsidRPr="00A12179">
              <w:rPr>
                <w:rFonts w:ascii="Times New Roman" w:hAnsi="Times New Roman"/>
                <w:color w:val="000000"/>
                <w:szCs w:val="24"/>
                <w:lang w:eastAsia="en-US"/>
              </w:rPr>
              <w:t>ПК 2.1-ПК 2.5</w:t>
            </w:r>
          </w:p>
          <w:p w:rsidR="00A12179" w:rsidRDefault="00A12179">
            <w:pPr>
              <w:spacing w:after="0" w:line="240" w:lineRule="auto"/>
              <w:rPr>
                <w:rFonts w:ascii="Times New Roman" w:hAnsi="Times New Roman" w:cs="Times New Roman"/>
                <w:bCs/>
                <w:lang w:val="en-US" w:eastAsia="en-US"/>
              </w:rPr>
            </w:pPr>
            <w:r>
              <w:rPr>
                <w:rFonts w:ascii="Times New Roman" w:hAnsi="Times New Roman"/>
                <w:color w:val="000000"/>
                <w:szCs w:val="24"/>
                <w:lang w:val="en-US" w:eastAsia="en-US"/>
              </w:rPr>
              <w:t>ПК 3.1-ПК 3.3</w:t>
            </w: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Cs/>
                <w:lang w:eastAsia="en-US"/>
              </w:rPr>
              <w:t>Культура и традиции страны изучаемого языка</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
                <w:bCs/>
                <w:lang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Cs/>
                <w:lang w:eastAsia="en-US"/>
              </w:rPr>
            </w:pPr>
            <w:r w:rsidRPr="00A12179">
              <w:rPr>
                <w:rFonts w:ascii="Times New Roman" w:hAnsi="Times New Roman"/>
                <w:b/>
                <w:bCs/>
                <w:lang w:eastAsia="en-US"/>
              </w:rPr>
              <w:t>В том числе практических занятий и лабораторных работ</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Cs/>
                <w:lang w:val="en-US" w:eastAsia="en-US"/>
              </w:rPr>
            </w:pPr>
            <w:r w:rsidRPr="00A12179">
              <w:rPr>
                <w:rFonts w:ascii="Times New Roman" w:hAnsi="Times New Roman"/>
                <w:bCs/>
                <w:lang w:eastAsia="en-US"/>
              </w:rPr>
              <w:t xml:space="preserve">1.  Изучение основных лексических единиц на иностранном языке по теме. </w:t>
            </w:r>
            <w:r>
              <w:rPr>
                <w:rFonts w:ascii="Times New Roman" w:hAnsi="Times New Roman"/>
                <w:bCs/>
                <w:lang w:val="en-US" w:eastAsia="en-US"/>
              </w:rPr>
              <w:t>Активизация навыка чтения, перевода и выделения информации в тексте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A12179">
            <w:pPr>
              <w:spacing w:after="0" w:line="240" w:lineRule="auto"/>
              <w:jc w:val="center"/>
              <w:rPr>
                <w:rFonts w:ascii="Times New Roman" w:hAnsi="Times New Roman" w:cs="Times New Roman"/>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Cs/>
                <w:lang w:val="en-US" w:eastAsia="en-US"/>
              </w:rPr>
            </w:pPr>
          </w:p>
        </w:tc>
      </w:tr>
      <w:tr w:rsidR="00A12179" w:rsidTr="00A12179">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Default="00A12179">
            <w:pPr>
              <w:spacing w:after="0" w:line="240" w:lineRule="auto"/>
              <w:rPr>
                <w:rFonts w:ascii="Times New Roman" w:hAnsi="Times New Roman" w:cs="Times New Roman"/>
                <w:b/>
                <w:bCs/>
                <w:lang w:val="en-US" w:eastAsia="en-US"/>
              </w:rPr>
            </w:pPr>
          </w:p>
        </w:tc>
        <w:tc>
          <w:tcPr>
            <w:tcW w:w="2733"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rPr>
                <w:rFonts w:ascii="Times New Roman" w:hAnsi="Times New Roman" w:cs="Times New Roman"/>
                <w:b/>
                <w:bCs/>
                <w:lang w:eastAsia="en-US"/>
              </w:rPr>
            </w:pPr>
            <w:r w:rsidRPr="00A12179">
              <w:rPr>
                <w:rFonts w:ascii="Times New Roman" w:hAnsi="Times New Roman"/>
                <w:bCs/>
                <w:lang w:eastAsia="en-US"/>
              </w:rPr>
              <w:t>2. Активизация навыка говорения и передачи информации на иностранном языке</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Pr="00A12179" w:rsidRDefault="00A12179">
            <w:pPr>
              <w:spacing w:after="0" w:line="240" w:lineRule="auto"/>
              <w:jc w:val="center"/>
              <w:rPr>
                <w:rFonts w:ascii="Times New Roman" w:hAnsi="Times New Roman" w:cs="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lang w:eastAsia="en-US"/>
              </w:rPr>
            </w:pPr>
          </w:p>
        </w:tc>
      </w:tr>
      <w:tr w:rsidR="00A12179" w:rsidTr="00A12179">
        <w:tc>
          <w:tcPr>
            <w:tcW w:w="3616" w:type="pct"/>
            <w:gridSpan w:val="2"/>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Промежуточная аттестация</w:t>
            </w:r>
          </w:p>
        </w:tc>
        <w:tc>
          <w:tcPr>
            <w:tcW w:w="716" w:type="pct"/>
            <w:tcBorders>
              <w:top w:val="single" w:sz="4" w:space="0" w:color="auto"/>
              <w:left w:val="single" w:sz="4" w:space="0" w:color="auto"/>
              <w:bottom w:val="single" w:sz="4" w:space="0" w:color="auto"/>
              <w:right w:val="single" w:sz="4" w:space="0" w:color="auto"/>
            </w:tcBorders>
            <w:vAlign w:val="center"/>
          </w:tcPr>
          <w:p w:rsidR="00A12179" w:rsidRDefault="00833FBA">
            <w:pPr>
              <w:spacing w:after="0" w:line="240" w:lineRule="auto"/>
              <w:jc w:val="center"/>
              <w:rPr>
                <w:rFonts w:ascii="Times New Roman" w:hAnsi="Times New Roman" w:cs="Times New Roman"/>
                <w:b/>
                <w:bCs/>
                <w:lang w:val="en-US" w:eastAsia="en-US"/>
              </w:rPr>
            </w:pPr>
            <w:r>
              <w:rPr>
                <w:rFonts w:ascii="Times New Roman" w:hAnsi="Times New Roman" w:cs="Times New Roman"/>
                <w:b/>
                <w:bCs/>
                <w:lang w:val="en-US" w:eastAsia="en-US"/>
              </w:rPr>
              <w:t>2</w:t>
            </w: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Cs/>
                <w:lang w:val="en-US" w:eastAsia="en-US"/>
              </w:rPr>
            </w:pPr>
          </w:p>
        </w:tc>
      </w:tr>
      <w:tr w:rsidR="00A12179" w:rsidTr="00A12179">
        <w:tc>
          <w:tcPr>
            <w:tcW w:w="3616" w:type="pct"/>
            <w:gridSpan w:val="2"/>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rPr>
                <w:rFonts w:ascii="Times New Roman" w:hAnsi="Times New Roman" w:cs="Times New Roman"/>
                <w:b/>
                <w:bCs/>
                <w:lang w:val="en-US" w:eastAsia="en-US"/>
              </w:rPr>
            </w:pPr>
            <w:r>
              <w:rPr>
                <w:rFonts w:ascii="Times New Roman" w:hAnsi="Times New Roman"/>
                <w:b/>
                <w:bCs/>
                <w:lang w:val="en-US" w:eastAsia="en-US"/>
              </w:rPr>
              <w:t>Всего:</w:t>
            </w:r>
          </w:p>
        </w:tc>
        <w:tc>
          <w:tcPr>
            <w:tcW w:w="716" w:type="pct"/>
            <w:tcBorders>
              <w:top w:val="single" w:sz="4" w:space="0" w:color="auto"/>
              <w:left w:val="single" w:sz="4" w:space="0" w:color="auto"/>
              <w:bottom w:val="single" w:sz="4" w:space="0" w:color="auto"/>
              <w:right w:val="single" w:sz="4" w:space="0" w:color="auto"/>
            </w:tcBorders>
            <w:vAlign w:val="center"/>
            <w:hideMark/>
          </w:tcPr>
          <w:p w:rsidR="00A12179" w:rsidRDefault="00A12179" w:rsidP="00833FBA">
            <w:pPr>
              <w:spacing w:after="0" w:line="240" w:lineRule="auto"/>
              <w:jc w:val="center"/>
              <w:rPr>
                <w:rFonts w:ascii="Times New Roman" w:hAnsi="Times New Roman" w:cs="Times New Roman"/>
                <w:b/>
                <w:bCs/>
                <w:lang w:val="en-US" w:eastAsia="en-US"/>
              </w:rPr>
            </w:pPr>
            <w:r>
              <w:rPr>
                <w:rFonts w:ascii="Times New Roman" w:hAnsi="Times New Roman"/>
                <w:b/>
                <w:bCs/>
                <w:lang w:val="en-US" w:eastAsia="en-US"/>
              </w:rPr>
              <w:t>8</w:t>
            </w:r>
            <w:r w:rsidR="00833FBA">
              <w:rPr>
                <w:rFonts w:ascii="Times New Roman" w:hAnsi="Times New Roman"/>
                <w:b/>
                <w:bCs/>
                <w:lang w:val="en-US" w:eastAsia="en-US"/>
              </w:rPr>
              <w:t>8</w:t>
            </w:r>
          </w:p>
        </w:tc>
        <w:tc>
          <w:tcPr>
            <w:tcW w:w="668" w:type="pct"/>
            <w:tcBorders>
              <w:top w:val="single" w:sz="4" w:space="0" w:color="auto"/>
              <w:left w:val="single" w:sz="4" w:space="0" w:color="auto"/>
              <w:bottom w:val="single" w:sz="4" w:space="0" w:color="auto"/>
              <w:right w:val="single" w:sz="4" w:space="0" w:color="auto"/>
            </w:tcBorders>
          </w:tcPr>
          <w:p w:rsidR="00A12179" w:rsidRDefault="00A12179">
            <w:pPr>
              <w:spacing w:after="0" w:line="240" w:lineRule="auto"/>
              <w:rPr>
                <w:rFonts w:ascii="Times New Roman" w:hAnsi="Times New Roman" w:cs="Times New Roman"/>
                <w:b/>
                <w:bCs/>
                <w:lang w:val="en-US" w:eastAsia="en-US"/>
              </w:rPr>
            </w:pPr>
          </w:p>
        </w:tc>
      </w:tr>
    </w:tbl>
    <w:p w:rsidR="00A12179" w:rsidRDefault="00A12179" w:rsidP="00A12179">
      <w:pPr>
        <w:spacing w:after="0"/>
        <w:rPr>
          <w:rFonts w:ascii="Times New Roman" w:hAnsi="Times New Roman"/>
          <w:sz w:val="24"/>
          <w:szCs w:val="24"/>
        </w:rPr>
        <w:sectPr w:rsidR="00A12179">
          <w:pgSz w:w="16840" w:h="11907" w:orient="landscape"/>
          <w:pgMar w:top="851" w:right="567" w:bottom="1134" w:left="1134" w:header="709" w:footer="709" w:gutter="0"/>
          <w:cols w:space="720"/>
        </w:sectPr>
      </w:pPr>
    </w:p>
    <w:p w:rsidR="00A12179" w:rsidRDefault="00A12179" w:rsidP="00A12179">
      <w:pPr>
        <w:jc w:val="center"/>
        <w:rPr>
          <w:rFonts w:ascii="Times New Roman" w:hAnsi="Times New Roman"/>
          <w:b/>
          <w:bCs/>
        </w:rPr>
      </w:pPr>
      <w:r>
        <w:rPr>
          <w:rFonts w:ascii="Times New Roman" w:hAnsi="Times New Roman"/>
          <w:b/>
          <w:bCs/>
        </w:rPr>
        <w:lastRenderedPageBreak/>
        <w:t>3. УСЛОВИЯ РЕАЛИЗАЦИИ УЧЕБНОЙ ДИСЦИПЛИНЫ</w:t>
      </w:r>
    </w:p>
    <w:p w:rsidR="00A12179" w:rsidRDefault="00A12179" w:rsidP="00A12179">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3.1. Для реализации программы учебной дисциплины  должны быть предусмотрены следующие специальные помещения: </w:t>
      </w:r>
    </w:p>
    <w:p w:rsidR="00A12179" w:rsidRDefault="00A12179" w:rsidP="00A12179">
      <w:pPr>
        <w:suppressAutoHyphens/>
        <w:spacing w:after="0"/>
        <w:ind w:firstLine="709"/>
        <w:jc w:val="both"/>
        <w:rPr>
          <w:rFonts w:ascii="Times New Roman" w:hAnsi="Times New Roman"/>
          <w:b/>
          <w:sz w:val="24"/>
          <w:szCs w:val="24"/>
        </w:rPr>
      </w:pPr>
      <w:r>
        <w:rPr>
          <w:rFonts w:ascii="Times New Roman" w:hAnsi="Times New Roman"/>
          <w:bCs/>
          <w:sz w:val="24"/>
          <w:szCs w:val="24"/>
        </w:rPr>
        <w:t>Кабинет иностранного языка, оснащённый в соответствии с п. 6.1.2.1 образовательной программы по профессии</w:t>
      </w:r>
      <w:r>
        <w:rPr>
          <w:rFonts w:ascii="Times New Roman" w:hAnsi="Times New Roman"/>
          <w:sz w:val="24"/>
          <w:szCs w:val="24"/>
        </w:rPr>
        <w:t xml:space="preserve"> 54.01.20 Графический дизайнер.</w:t>
      </w:r>
    </w:p>
    <w:p w:rsidR="00A12179" w:rsidRDefault="00A12179" w:rsidP="00A12179">
      <w:pPr>
        <w:suppressAutoHyphens/>
        <w:ind w:left="284"/>
        <w:jc w:val="both"/>
        <w:rPr>
          <w:rFonts w:ascii="Times New Roman" w:hAnsi="Times New Roman"/>
          <w:b/>
          <w:bCs/>
          <w:sz w:val="24"/>
          <w:szCs w:val="24"/>
        </w:rPr>
      </w:pPr>
    </w:p>
    <w:p w:rsidR="00A12179" w:rsidRDefault="00A12179" w:rsidP="00A12179">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A12179" w:rsidRDefault="00A12179" w:rsidP="00A12179">
      <w:pPr>
        <w:suppressAutoHyphens/>
        <w:spacing w:after="0"/>
        <w:ind w:firstLine="709"/>
        <w:contextualSpacing/>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t xml:space="preserve">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rsidR="00A12179" w:rsidRDefault="00A12179" w:rsidP="00A12179">
      <w:pPr>
        <w:spacing w:after="0"/>
        <w:contextualSpacing/>
        <w:rPr>
          <w:rFonts w:ascii="Times New Roman" w:hAnsi="Times New Roman"/>
          <w:b/>
          <w:sz w:val="24"/>
          <w:szCs w:val="24"/>
        </w:rPr>
      </w:pPr>
    </w:p>
    <w:p w:rsidR="00A12179" w:rsidRDefault="00A12179" w:rsidP="00A12179">
      <w:pPr>
        <w:spacing w:after="0"/>
        <w:ind w:firstLine="709"/>
        <w:contextualSpacing/>
        <w:rPr>
          <w:rFonts w:ascii="Times New Roman" w:hAnsi="Times New Roman"/>
          <w:b/>
          <w:sz w:val="24"/>
          <w:szCs w:val="24"/>
        </w:rPr>
      </w:pPr>
      <w:r>
        <w:rPr>
          <w:rFonts w:ascii="Times New Roman" w:hAnsi="Times New Roman"/>
          <w:b/>
          <w:sz w:val="24"/>
          <w:szCs w:val="24"/>
        </w:rPr>
        <w:t>3.2.1. Основные печатные и электронные издания</w:t>
      </w:r>
    </w:p>
    <w:p w:rsidR="00A12179" w:rsidRDefault="00A12179" w:rsidP="00A12179">
      <w:pPr>
        <w:pStyle w:val="a5"/>
        <w:widowControl w:val="0"/>
        <w:numPr>
          <w:ilvl w:val="0"/>
          <w:numId w:val="15"/>
        </w:numPr>
        <w:spacing w:before="0" w:after="0"/>
        <w:ind w:left="0" w:firstLine="709"/>
        <w:contextualSpacing/>
        <w:jc w:val="both"/>
        <w:rPr>
          <w:iCs/>
        </w:rPr>
      </w:pPr>
      <w:r>
        <w:t>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2023. — 234 с. — (Профессиональное образование). — ISBN 978-5-534-08943-1. — Текст : электронный // Образовательная платформа Юрайт [сайт]. — URL: https://urait.ru/bcode/514010 (дата обращения: 29.10.2023).</w:t>
      </w:r>
    </w:p>
    <w:p w:rsidR="00A12179" w:rsidRDefault="00A12179" w:rsidP="00A12179">
      <w:pPr>
        <w:pStyle w:val="a5"/>
        <w:widowControl w:val="0"/>
        <w:numPr>
          <w:ilvl w:val="0"/>
          <w:numId w:val="15"/>
        </w:numPr>
        <w:spacing w:before="0" w:after="0"/>
        <w:ind w:left="0" w:firstLine="709"/>
        <w:contextualSpacing/>
        <w:jc w:val="both"/>
        <w:rPr>
          <w:iCs/>
        </w:rPr>
      </w:pPr>
      <w:r>
        <w:t xml:space="preserve">Аристова, В. Н. Французский язык (В1–В2). Практикум. Учебно-практическое пособие для СПО / . — Санкт-Петербург : Лань, 2022. — 144 с. — ISBN 978-5-8114-8859-9. — Текст : электронный // Лань : электронно-библиотечная система. — URL: </w:t>
      </w:r>
      <w:hyperlink r:id="rId8" w:history="1">
        <w:r>
          <w:rPr>
            <w:rStyle w:val="aa"/>
          </w:rPr>
          <w:t>https://e.lanbook.com/book/208637</w:t>
        </w:r>
      </w:hyperlink>
      <w:r>
        <w:t xml:space="preserve"> (дата обращения: 20.07.2023). — Режим доступа: для авториз. пользователей.</w:t>
      </w:r>
    </w:p>
    <w:p w:rsidR="00A12179" w:rsidRDefault="00A12179" w:rsidP="00A12179">
      <w:pPr>
        <w:pStyle w:val="a5"/>
        <w:widowControl w:val="0"/>
        <w:numPr>
          <w:ilvl w:val="0"/>
          <w:numId w:val="15"/>
        </w:numPr>
        <w:spacing w:before="0" w:after="0"/>
        <w:ind w:left="0" w:firstLine="709"/>
        <w:jc w:val="both"/>
      </w:pPr>
      <w:r>
        <w:t xml:space="preserve"> Кожарская, Е. Э.  Английский язык. Практический курс для художников и искусствоведов : учебное пособие для среднего профессионального образования / Е. Э. Кожарская, Т. А. Быля, И. А. Новикова. — 2-е изд., испр. и доп. — Москва : Издательство Юрайт, 2023. — 190 с. — (Профессиональное образование). — ISBN 978-5-534-08779-6. — Текст : электронный // Образовательная платформа Юрайт [сайт]. — URL: https://urait.ru/bcode/514922 (дата обращения: 29.10.2023).</w:t>
      </w:r>
    </w:p>
    <w:p w:rsidR="00A12179" w:rsidRDefault="00A12179" w:rsidP="00A12179">
      <w:pPr>
        <w:pStyle w:val="a5"/>
        <w:widowControl w:val="0"/>
        <w:numPr>
          <w:ilvl w:val="0"/>
          <w:numId w:val="15"/>
        </w:numPr>
        <w:spacing w:before="0" w:after="0"/>
        <w:ind w:left="0" w:firstLine="709"/>
        <w:contextualSpacing/>
        <w:jc w:val="both"/>
        <w:rPr>
          <w:iCs/>
        </w:rPr>
      </w:pPr>
      <w:r>
        <w:t xml:space="preserve">Кузьменкова, Ю. Б. Английский язык. Основы разговорной практики : учебник для спо / Ю. Б. Кузьменкова, А. П. Кузьменков. — Санкт-Петербург : Лань, 2021. — 184 с. — ISBN 978-5-8114-7946-7. — Текст : электронный // Лань : электронно-библиотечная система. — URL: </w:t>
      </w:r>
      <w:hyperlink r:id="rId9" w:history="1">
        <w:r>
          <w:rPr>
            <w:rStyle w:val="aa"/>
          </w:rPr>
          <w:t>https://e.lanbook.com/book/178059</w:t>
        </w:r>
      </w:hyperlink>
      <w:r>
        <w:t xml:space="preserve"> (дата обращения: 20.07.2023). — Режим доступа: для авториз. пользователей.</w:t>
      </w:r>
    </w:p>
    <w:p w:rsidR="00A12179" w:rsidRDefault="00A12179" w:rsidP="00A12179">
      <w:pPr>
        <w:pStyle w:val="a5"/>
        <w:widowControl w:val="0"/>
        <w:numPr>
          <w:ilvl w:val="0"/>
          <w:numId w:val="15"/>
        </w:numPr>
        <w:spacing w:before="0" w:after="0"/>
        <w:ind w:left="0" w:firstLine="709"/>
        <w:contextualSpacing/>
        <w:jc w:val="both"/>
        <w:rPr>
          <w:iCs/>
        </w:rPr>
      </w:pPr>
      <w:r>
        <w:t xml:space="preserve">Кузьменкова, Ю. Б. Английский язык. Основы разговорной практики. Книга для преподавателя : учебник для спо / Ю. Б. Кузьменкова, А. П. Кузьменков. — 2-е изд., стер. — Санкт-Петербург : Лань, 2023. — 132 с. — ISBN 978-5-507-47834-7. — Текст : электронный // Лань : электронно-библиотечная система. — URL: </w:t>
      </w:r>
      <w:hyperlink r:id="rId10" w:history="1">
        <w:r>
          <w:rPr>
            <w:rStyle w:val="aa"/>
          </w:rPr>
          <w:t>https://e.lanbook.com/book/339809</w:t>
        </w:r>
      </w:hyperlink>
      <w:r>
        <w:t xml:space="preserve"> (дата обращения: 20.07.2023). — Режим доступа: для авториз. пользователей.</w:t>
      </w:r>
    </w:p>
    <w:p w:rsidR="00A12179" w:rsidRDefault="00A12179" w:rsidP="00A12179">
      <w:pPr>
        <w:pStyle w:val="a5"/>
        <w:widowControl w:val="0"/>
        <w:numPr>
          <w:ilvl w:val="0"/>
          <w:numId w:val="15"/>
        </w:numPr>
        <w:spacing w:before="0" w:after="0"/>
        <w:ind w:left="0" w:firstLine="709"/>
        <w:contextualSpacing/>
        <w:jc w:val="both"/>
        <w:rPr>
          <w:iCs/>
        </w:rPr>
      </w:pPr>
      <w:r>
        <w:t xml:space="preserve">Малецкая, О. П. Английский язык : учебное пособие для спо / О. П. Малецкая, И. М. Селевина. — 3-е изд., стер. — Санкт-Петербург : Лань, 2023. — 136 с. — ISBN 978-5-507-45432-7. — Текст : электронный // Лань : электронно-библиотечная система. — URL: </w:t>
      </w:r>
      <w:hyperlink r:id="rId11" w:history="1">
        <w:r>
          <w:rPr>
            <w:rStyle w:val="aa"/>
          </w:rPr>
          <w:t>https://e.lanbook.com/book/269894</w:t>
        </w:r>
      </w:hyperlink>
      <w:r>
        <w:t xml:space="preserve"> (дата обращения: 20.07.2023). — Режим доступа: для авториз. пользователей.</w:t>
      </w:r>
    </w:p>
    <w:p w:rsidR="00A12179" w:rsidRDefault="00A12179" w:rsidP="00A12179">
      <w:pPr>
        <w:pStyle w:val="a5"/>
        <w:widowControl w:val="0"/>
        <w:numPr>
          <w:ilvl w:val="0"/>
          <w:numId w:val="15"/>
        </w:numPr>
        <w:spacing w:before="0" w:after="0"/>
        <w:ind w:left="0" w:firstLine="709"/>
        <w:jc w:val="both"/>
      </w:pPr>
      <w:r>
        <w:lastRenderedPageBreak/>
        <w:t>Шевцова, Г. В.  Английский язык для дизайнеров (B1-B2) : учебное пособие для среднего профессионального образования / Г. В. Шевцова, Е. Б. Нарочная, Л. Е. Москалец ; под редакцией Г. В. Шевцовой. — 2-е изд., перераб. и доп. — Москва : Издательство Юрайт, 2023. — 288 с. — (Профессиональное образование). — ISBN 978-5-534-05809-3. — Текст : электронный // Образовательная платформа Юрайт [сайт]. — URL: https://urait.ru/bcode/515548 (дата обращения: 29.10.2023).</w:t>
      </w:r>
    </w:p>
    <w:p w:rsidR="00A12179" w:rsidRDefault="00A12179" w:rsidP="00A12179">
      <w:pPr>
        <w:pStyle w:val="a5"/>
        <w:widowControl w:val="0"/>
        <w:spacing w:before="0" w:after="0" w:line="276" w:lineRule="auto"/>
        <w:ind w:left="0"/>
        <w:contextualSpacing/>
        <w:jc w:val="both"/>
        <w:rPr>
          <w:iCs/>
        </w:rPr>
      </w:pPr>
    </w:p>
    <w:p w:rsidR="00A12179" w:rsidRDefault="00A12179" w:rsidP="00A12179">
      <w:pPr>
        <w:pStyle w:val="a5"/>
        <w:ind w:left="0" w:hanging="284"/>
        <w:jc w:val="center"/>
        <w:rPr>
          <w:b/>
        </w:rPr>
      </w:pPr>
      <w:r>
        <w:rPr>
          <w:b/>
        </w:rPr>
        <w:t>4.КОНТРОЛЬ И ОЦЕНКА РЕЗУЛЬТАТОВ ОСВОЕНИЯ</w:t>
      </w:r>
    </w:p>
    <w:p w:rsidR="00A12179" w:rsidRDefault="00A12179" w:rsidP="00A12179">
      <w:pPr>
        <w:pStyle w:val="a5"/>
        <w:ind w:left="0" w:hanging="284"/>
        <w:jc w:val="center"/>
        <w:rPr>
          <w:b/>
        </w:rPr>
      </w:pPr>
      <w:r>
        <w:rPr>
          <w:b/>
        </w:rPr>
        <w:t>УЧЕБНОЙ ДИСЦИПЛИНЫ</w:t>
      </w:r>
    </w:p>
    <w:tbl>
      <w:tblPr>
        <w:tblW w:w="53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8"/>
        <w:gridCol w:w="2240"/>
        <w:gridCol w:w="2034"/>
      </w:tblGrid>
      <w:tr w:rsidR="00A12179" w:rsidTr="00A12179">
        <w:tc>
          <w:tcPr>
            <w:tcW w:w="2940"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i/>
                <w:sz w:val="24"/>
                <w:szCs w:val="24"/>
                <w:lang w:val="en-US" w:eastAsia="en-US"/>
              </w:rPr>
            </w:pPr>
            <w:r>
              <w:rPr>
                <w:rFonts w:ascii="Times New Roman" w:hAnsi="Times New Roman"/>
                <w:b/>
                <w:bCs/>
                <w:i/>
                <w:sz w:val="24"/>
                <w:szCs w:val="24"/>
                <w:lang w:val="en-US" w:eastAsia="en-US"/>
              </w:rPr>
              <w:t>Результаты обучения</w:t>
            </w:r>
          </w:p>
        </w:tc>
        <w:tc>
          <w:tcPr>
            <w:tcW w:w="1142"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i/>
                <w:sz w:val="24"/>
                <w:szCs w:val="24"/>
                <w:lang w:val="en-US" w:eastAsia="en-US"/>
              </w:rPr>
            </w:pPr>
            <w:r>
              <w:rPr>
                <w:rFonts w:ascii="Times New Roman" w:hAnsi="Times New Roman"/>
                <w:b/>
                <w:bCs/>
                <w:i/>
                <w:sz w:val="24"/>
                <w:szCs w:val="24"/>
                <w:lang w:val="en-US" w:eastAsia="en-US"/>
              </w:rPr>
              <w:t>Критерии оценки</w:t>
            </w:r>
          </w:p>
        </w:tc>
        <w:tc>
          <w:tcPr>
            <w:tcW w:w="918" w:type="pct"/>
            <w:tcBorders>
              <w:top w:val="single" w:sz="4" w:space="0" w:color="auto"/>
              <w:left w:val="single" w:sz="4" w:space="0" w:color="auto"/>
              <w:bottom w:val="single" w:sz="4" w:space="0" w:color="auto"/>
              <w:right w:val="single" w:sz="4" w:space="0" w:color="auto"/>
            </w:tcBorders>
            <w:hideMark/>
          </w:tcPr>
          <w:p w:rsidR="00A12179" w:rsidRDefault="00A12179">
            <w:pPr>
              <w:spacing w:after="0" w:line="240" w:lineRule="auto"/>
              <w:jc w:val="center"/>
              <w:rPr>
                <w:rFonts w:ascii="Times New Roman" w:hAnsi="Times New Roman" w:cs="Times New Roman"/>
                <w:b/>
                <w:bCs/>
                <w:i/>
                <w:sz w:val="24"/>
                <w:szCs w:val="24"/>
                <w:lang w:val="en-US" w:eastAsia="en-US"/>
              </w:rPr>
            </w:pPr>
            <w:r>
              <w:rPr>
                <w:rFonts w:ascii="Times New Roman" w:hAnsi="Times New Roman"/>
                <w:b/>
                <w:bCs/>
                <w:i/>
                <w:sz w:val="24"/>
                <w:szCs w:val="24"/>
                <w:lang w:val="en-US" w:eastAsia="en-US"/>
              </w:rPr>
              <w:t>Методы оценки</w:t>
            </w:r>
          </w:p>
        </w:tc>
      </w:tr>
      <w:tr w:rsidR="00A12179" w:rsidTr="00A12179">
        <w:tc>
          <w:tcPr>
            <w:tcW w:w="2940"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jc w:val="both"/>
              <w:rPr>
                <w:rFonts w:ascii="Times New Roman" w:hAnsi="Times New Roman" w:cs="Times New Roman"/>
                <w:sz w:val="24"/>
                <w:szCs w:val="24"/>
                <w:lang w:eastAsia="en-US"/>
              </w:rPr>
            </w:pPr>
            <w:r w:rsidRPr="00A12179">
              <w:rPr>
                <w:rFonts w:ascii="Times New Roman" w:hAnsi="Times New Roman"/>
                <w:sz w:val="24"/>
                <w:szCs w:val="24"/>
                <w:lang w:eastAsia="en-US"/>
              </w:rPr>
              <w:t>- Правила построения простых и сложных предложений на профессиональные темы;</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основные общеупотребительные глаголы (бытовая и профессиональная лексика);</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лексический минимум, относящийся к описанию предметов, средств и процессов профессиональной деятельности;</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особенности произношения;</w:t>
            </w:r>
          </w:p>
          <w:p w:rsidR="00A12179" w:rsidRPr="00A12179" w:rsidRDefault="00A12179">
            <w:pPr>
              <w:spacing w:after="0"/>
              <w:rPr>
                <w:rFonts w:ascii="Times New Roman" w:hAnsi="Times New Roman" w:cs="Times New Roman"/>
                <w:bCs/>
                <w:color w:val="FF0000"/>
                <w:sz w:val="24"/>
                <w:szCs w:val="24"/>
                <w:lang w:eastAsia="en-US"/>
              </w:rPr>
            </w:pPr>
            <w:r w:rsidRPr="00A12179">
              <w:rPr>
                <w:rFonts w:ascii="Times New Roman" w:hAnsi="Times New Roman"/>
                <w:sz w:val="24"/>
                <w:szCs w:val="24"/>
                <w:lang w:eastAsia="en-US"/>
              </w:rPr>
              <w:t>- правила чтения текстов профессиональной направленности</w:t>
            </w:r>
          </w:p>
        </w:tc>
        <w:tc>
          <w:tcPr>
            <w:tcW w:w="1142"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line="240" w:lineRule="auto"/>
              <w:jc w:val="both"/>
              <w:rPr>
                <w:rFonts w:ascii="Times New Roman" w:hAnsi="Times New Roman" w:cs="Times New Roman"/>
                <w:bCs/>
                <w:sz w:val="24"/>
                <w:szCs w:val="24"/>
                <w:lang w:eastAsia="en-US"/>
              </w:rPr>
            </w:pPr>
            <w:r w:rsidRPr="00A12179">
              <w:rPr>
                <w:rFonts w:ascii="Times New Roman" w:hAnsi="Times New Roman"/>
                <w:bCs/>
                <w:sz w:val="24"/>
                <w:szCs w:val="24"/>
                <w:lang w:eastAsia="en-US"/>
              </w:rPr>
              <w:t>Выполнение разного рода заданий направленных  на развитие речи и преодоление языкового барьера; прослушивание и просмотр тематических  материалов;</w:t>
            </w:r>
          </w:p>
        </w:tc>
        <w:tc>
          <w:tcPr>
            <w:tcW w:w="918" w:type="pct"/>
            <w:vMerge w:val="restar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rPr>
                <w:rFonts w:ascii="Times New Roman" w:hAnsi="Times New Roman" w:cs="Times New Roman"/>
                <w:bCs/>
                <w:sz w:val="24"/>
                <w:szCs w:val="24"/>
                <w:lang w:eastAsia="en-US"/>
              </w:rPr>
            </w:pPr>
            <w:r w:rsidRPr="00A12179">
              <w:rPr>
                <w:rFonts w:ascii="Times New Roman" w:hAnsi="Times New Roman"/>
                <w:bCs/>
                <w:sz w:val="24"/>
                <w:szCs w:val="24"/>
                <w:lang w:eastAsia="en-US"/>
              </w:rPr>
              <w:t>Самостоятельные работы, контрольные работы (в устной и письменной форме)</w:t>
            </w:r>
          </w:p>
        </w:tc>
      </w:tr>
      <w:tr w:rsidR="00A12179" w:rsidTr="00A12179">
        <w:tc>
          <w:tcPr>
            <w:tcW w:w="2940" w:type="pct"/>
            <w:tcBorders>
              <w:top w:val="single" w:sz="4" w:space="0" w:color="auto"/>
              <w:left w:val="single" w:sz="4" w:space="0" w:color="auto"/>
              <w:bottom w:val="single" w:sz="4" w:space="0" w:color="auto"/>
              <w:right w:val="single" w:sz="4" w:space="0" w:color="auto"/>
            </w:tcBorders>
            <w:hideMark/>
          </w:tcPr>
          <w:p w:rsidR="00A12179" w:rsidRPr="00A12179" w:rsidRDefault="00A12179">
            <w:pPr>
              <w:spacing w:after="0"/>
              <w:jc w:val="both"/>
              <w:rPr>
                <w:rFonts w:ascii="Times New Roman" w:hAnsi="Times New Roman" w:cs="Times New Roman"/>
                <w:sz w:val="24"/>
                <w:szCs w:val="24"/>
                <w:lang w:eastAsia="en-US"/>
              </w:rPr>
            </w:pPr>
            <w:r w:rsidRPr="00A12179">
              <w:rPr>
                <w:rFonts w:ascii="Times New Roman" w:hAnsi="Times New Roman"/>
                <w:sz w:val="24"/>
                <w:szCs w:val="24"/>
                <w:lang w:eastAsia="en-US"/>
              </w:rPr>
              <w:t xml:space="preserve">Понимать общий смысл четко произнесенных высказываний на известные темы (профессиональные и бытовые); </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понимать тексты на базовые профессиональные темы;</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участвовать в диалогах на знакомые общие и профессиональные темы;</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строить простые высказывания о себе и о своей профессиональной деятельности;</w:t>
            </w:r>
          </w:p>
          <w:p w:rsidR="00A12179" w:rsidRPr="00A12179" w:rsidRDefault="00A12179">
            <w:pPr>
              <w:spacing w:after="0"/>
              <w:jc w:val="both"/>
              <w:rPr>
                <w:rFonts w:ascii="Times New Roman" w:hAnsi="Times New Roman"/>
                <w:sz w:val="24"/>
                <w:szCs w:val="24"/>
                <w:lang w:eastAsia="en-US"/>
              </w:rPr>
            </w:pPr>
            <w:r w:rsidRPr="00A12179">
              <w:rPr>
                <w:rFonts w:ascii="Times New Roman" w:hAnsi="Times New Roman"/>
                <w:sz w:val="24"/>
                <w:szCs w:val="24"/>
                <w:lang w:eastAsia="en-US"/>
              </w:rPr>
              <w:t>- кратко обосновывать и объяснять свои действия (текущие и планируемые);</w:t>
            </w:r>
          </w:p>
          <w:p w:rsidR="00A12179" w:rsidRPr="00A12179" w:rsidRDefault="00A12179">
            <w:pPr>
              <w:spacing w:after="0"/>
              <w:jc w:val="both"/>
              <w:rPr>
                <w:rFonts w:ascii="Times New Roman" w:hAnsi="Times New Roman" w:cs="Times New Roman"/>
                <w:sz w:val="24"/>
                <w:szCs w:val="24"/>
                <w:lang w:eastAsia="en-US"/>
              </w:rPr>
            </w:pPr>
            <w:r w:rsidRPr="00A12179">
              <w:rPr>
                <w:rFonts w:ascii="Times New Roman" w:hAnsi="Times New Roman"/>
                <w:sz w:val="24"/>
                <w:szCs w:val="24"/>
                <w:lang w:eastAsia="en-US"/>
              </w:rPr>
              <w:t>- писать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179" w:rsidRPr="00A12179" w:rsidRDefault="00A12179">
            <w:pPr>
              <w:spacing w:after="0" w:line="240" w:lineRule="auto"/>
              <w:rPr>
                <w:rFonts w:ascii="Times New Roman" w:hAnsi="Times New Roman" w:cs="Times New Roman"/>
                <w:bCs/>
                <w:sz w:val="24"/>
                <w:szCs w:val="24"/>
                <w:lang w:eastAsia="en-US"/>
              </w:rPr>
            </w:pPr>
          </w:p>
        </w:tc>
      </w:tr>
    </w:tbl>
    <w:p w:rsidR="00A12179" w:rsidRDefault="00A12179" w:rsidP="00A12179">
      <w:pPr>
        <w:tabs>
          <w:tab w:val="left" w:pos="284"/>
        </w:tabs>
        <w:rPr>
          <w:rFonts w:ascii="Times New Roman" w:hAnsi="Times New Roman"/>
          <w:b/>
        </w:rPr>
      </w:pPr>
    </w:p>
    <w:p w:rsidR="009E78EC" w:rsidRPr="00920B32" w:rsidRDefault="009E78EC" w:rsidP="009E78EC">
      <w:pPr>
        <w:spacing w:after="0"/>
        <w:rPr>
          <w:rFonts w:ascii="Times New Roman" w:hAnsi="Times New Roman" w:cs="Times New Roman"/>
          <w:color w:val="000000"/>
          <w:sz w:val="24"/>
          <w:szCs w:val="24"/>
        </w:rPr>
      </w:pPr>
    </w:p>
    <w:p w:rsidR="009E78EC" w:rsidRPr="00920B32" w:rsidRDefault="009E78EC" w:rsidP="009E78EC">
      <w:pPr>
        <w:spacing w:after="0"/>
        <w:rPr>
          <w:rFonts w:ascii="Times New Roman" w:hAnsi="Times New Roman" w:cs="Times New Roman"/>
          <w:color w:val="000000"/>
          <w:sz w:val="24"/>
          <w:szCs w:val="24"/>
        </w:rPr>
      </w:pPr>
    </w:p>
    <w:p w:rsidR="009E78EC" w:rsidRPr="00920B32" w:rsidRDefault="009E78EC" w:rsidP="009E78EC">
      <w:pPr>
        <w:pStyle w:val="a5"/>
        <w:ind w:left="0" w:firstLine="426"/>
        <w:rPr>
          <w:b/>
        </w:rPr>
      </w:pPr>
    </w:p>
    <w:sectPr w:rsidR="009E78EC" w:rsidRPr="00920B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3E" w:rsidRDefault="0080473E" w:rsidP="00A365EE">
      <w:pPr>
        <w:spacing w:after="0" w:line="240" w:lineRule="auto"/>
      </w:pPr>
      <w:r>
        <w:separator/>
      </w:r>
    </w:p>
  </w:endnote>
  <w:endnote w:type="continuationSeparator" w:id="0">
    <w:p w:rsidR="0080473E" w:rsidRDefault="0080473E" w:rsidP="00A3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862513"/>
      <w:docPartObj>
        <w:docPartGallery w:val="Page Numbers (Bottom of Page)"/>
        <w:docPartUnique/>
      </w:docPartObj>
    </w:sdtPr>
    <w:sdtEndPr/>
    <w:sdtContent>
      <w:p w:rsidR="003A6CC8" w:rsidRDefault="003A6CC8">
        <w:pPr>
          <w:pStyle w:val="ad"/>
          <w:jc w:val="right"/>
        </w:pPr>
        <w:r>
          <w:fldChar w:fldCharType="begin"/>
        </w:r>
        <w:r>
          <w:instrText>PAGE   \* MERGEFORMAT</w:instrText>
        </w:r>
        <w:r>
          <w:fldChar w:fldCharType="separate"/>
        </w:r>
        <w:r w:rsidR="00C80E9C">
          <w:rPr>
            <w:noProof/>
          </w:rPr>
          <w:t>1</w:t>
        </w:r>
        <w:r>
          <w:fldChar w:fldCharType="end"/>
        </w:r>
      </w:p>
    </w:sdtContent>
  </w:sdt>
  <w:p w:rsidR="003A6CC8" w:rsidRDefault="003A6CC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3E" w:rsidRDefault="0080473E" w:rsidP="00A365EE">
      <w:pPr>
        <w:spacing w:after="0" w:line="240" w:lineRule="auto"/>
      </w:pPr>
      <w:r>
        <w:separator/>
      </w:r>
    </w:p>
  </w:footnote>
  <w:footnote w:type="continuationSeparator" w:id="0">
    <w:p w:rsidR="0080473E" w:rsidRDefault="0080473E" w:rsidP="00A365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1AB06CF"/>
    <w:multiLevelType w:val="hybridMultilevel"/>
    <w:tmpl w:val="CA3C1A70"/>
    <w:lvl w:ilvl="0" w:tplc="0419000F">
      <w:start w:val="1"/>
      <w:numFmt w:val="decimal"/>
      <w:lvlText w:val="%1."/>
      <w:lvlJc w:val="left"/>
      <w:pPr>
        <w:ind w:left="114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6DE7C17"/>
    <w:multiLevelType w:val="multilevel"/>
    <w:tmpl w:val="ACBE94B6"/>
    <w:lvl w:ilvl="0">
      <w:start w:val="2"/>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C9660D0"/>
    <w:multiLevelType w:val="multilevel"/>
    <w:tmpl w:val="D26E5432"/>
    <w:lvl w:ilvl="0">
      <w:start w:val="1"/>
      <w:numFmt w:val="decimal"/>
      <w:lvlText w:val="%1."/>
      <w:lvlJc w:val="left"/>
      <w:pPr>
        <w:ind w:left="1080" w:hanging="360"/>
      </w:pPr>
    </w:lvl>
    <w:lvl w:ilvl="1">
      <w:start w:val="2"/>
      <w:numFmt w:val="decimal"/>
      <w:isLgl/>
      <w:lvlText w:val="%1.%2."/>
      <w:lvlJc w:val="left"/>
      <w:pPr>
        <w:ind w:left="1272" w:hanging="552"/>
      </w:pPr>
    </w:lvl>
    <w:lvl w:ilvl="2">
      <w:start w:val="2"/>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15:restartNumberingAfterBreak="0">
    <w:nsid w:val="299B4FEE"/>
    <w:multiLevelType w:val="multilevel"/>
    <w:tmpl w:val="5B0C609A"/>
    <w:lvl w:ilvl="0">
      <w:start w:val="3"/>
      <w:numFmt w:val="decimal"/>
      <w:lvlText w:val="%1."/>
      <w:lvlJc w:val="left"/>
      <w:pPr>
        <w:ind w:left="450" w:hanging="450"/>
      </w:pPr>
      <w:rPr>
        <w:rFonts w:cs="Times New Roman"/>
      </w:rPr>
    </w:lvl>
    <w:lvl w:ilvl="1">
      <w:start w:val="3"/>
      <w:numFmt w:val="decimal"/>
      <w:lvlText w:val="%1.%2."/>
      <w:lvlJc w:val="left"/>
      <w:pPr>
        <w:ind w:left="1146" w:hanging="72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2358" w:hanging="108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570" w:hanging="1440"/>
      </w:pPr>
      <w:rPr>
        <w:rFonts w:cs="Times New Roman"/>
      </w:rPr>
    </w:lvl>
    <w:lvl w:ilvl="6">
      <w:start w:val="1"/>
      <w:numFmt w:val="decimal"/>
      <w:lvlText w:val="%1.%2.%3.%4.%5.%6.%7."/>
      <w:lvlJc w:val="left"/>
      <w:pPr>
        <w:ind w:left="4356" w:hanging="1800"/>
      </w:pPr>
      <w:rPr>
        <w:rFonts w:cs="Times New Roman"/>
      </w:rPr>
    </w:lvl>
    <w:lvl w:ilvl="7">
      <w:start w:val="1"/>
      <w:numFmt w:val="decimal"/>
      <w:lvlText w:val="%1.%2.%3.%4.%5.%6.%7.%8."/>
      <w:lvlJc w:val="left"/>
      <w:pPr>
        <w:ind w:left="4782" w:hanging="1800"/>
      </w:pPr>
      <w:rPr>
        <w:rFonts w:cs="Times New Roman"/>
      </w:rPr>
    </w:lvl>
    <w:lvl w:ilvl="8">
      <w:start w:val="1"/>
      <w:numFmt w:val="decimal"/>
      <w:lvlText w:val="%1.%2.%3.%4.%5.%6.%7.%8.%9."/>
      <w:lvlJc w:val="left"/>
      <w:pPr>
        <w:ind w:left="5568" w:hanging="2160"/>
      </w:pPr>
      <w:rPr>
        <w:rFonts w:cs="Times New Roman"/>
      </w:rPr>
    </w:lvl>
  </w:abstractNum>
  <w:abstractNum w:abstractNumId="5" w15:restartNumberingAfterBreak="0">
    <w:nsid w:val="3625607C"/>
    <w:multiLevelType w:val="hybridMultilevel"/>
    <w:tmpl w:val="E8CC656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8524DED"/>
    <w:multiLevelType w:val="hybridMultilevel"/>
    <w:tmpl w:val="AE963BB6"/>
    <w:lvl w:ilvl="0" w:tplc="0419000F">
      <w:start w:val="3"/>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6D751D"/>
    <w:multiLevelType w:val="hybridMultilevel"/>
    <w:tmpl w:val="F07A2CD0"/>
    <w:lvl w:ilvl="0" w:tplc="97262FAA">
      <w:start w:val="1"/>
      <w:numFmt w:val="decimal"/>
      <w:lvlText w:val="%1."/>
      <w:lvlJc w:val="left"/>
      <w:pPr>
        <w:ind w:left="644" w:hanging="360"/>
      </w:pPr>
      <w:rPr>
        <w:rFonts w:ascii="Times New Roman" w:eastAsiaTheme="minorEastAsia"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BF51900"/>
    <w:multiLevelType w:val="hybridMultilevel"/>
    <w:tmpl w:val="22D6E9F0"/>
    <w:lvl w:ilvl="0" w:tplc="AE5EE20A">
      <w:start w:val="1"/>
      <w:numFmt w:val="decimal"/>
      <w:lvlText w:val="%1."/>
      <w:lvlJc w:val="left"/>
      <w:pPr>
        <w:ind w:left="1131" w:hanging="705"/>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15:restartNumberingAfterBreak="0">
    <w:nsid w:val="5E164720"/>
    <w:multiLevelType w:val="hybridMultilevel"/>
    <w:tmpl w:val="D71AB2C0"/>
    <w:lvl w:ilvl="0" w:tplc="E94A412E">
      <w:start w:val="1"/>
      <w:numFmt w:val="decimal"/>
      <w:lvlText w:val="%1."/>
      <w:lvlJc w:val="left"/>
      <w:pPr>
        <w:ind w:left="1086" w:hanging="6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0" w15:restartNumberingAfterBreak="0">
    <w:nsid w:val="62E52415"/>
    <w:multiLevelType w:val="hybridMultilevel"/>
    <w:tmpl w:val="A14A1A7C"/>
    <w:lvl w:ilvl="0" w:tplc="7ED8A79C">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73F2D05"/>
    <w:multiLevelType w:val="hybridMultilevel"/>
    <w:tmpl w:val="D4EA9864"/>
    <w:lvl w:ilvl="0" w:tplc="6CA8EA58">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2" w15:restartNumberingAfterBreak="0">
    <w:nsid w:val="6F5D00E4"/>
    <w:multiLevelType w:val="hybridMultilevel"/>
    <w:tmpl w:val="35F21706"/>
    <w:lvl w:ilvl="0" w:tplc="D9FE8EA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89771B"/>
    <w:multiLevelType w:val="hybridMultilevel"/>
    <w:tmpl w:val="10E8F9DC"/>
    <w:lvl w:ilvl="0" w:tplc="34CA7B28">
      <w:start w:val="2"/>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4" w15:restartNumberingAfterBreak="0">
    <w:nsid w:val="718F49BA"/>
    <w:multiLevelType w:val="hybridMultilevel"/>
    <w:tmpl w:val="80D63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3D208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6CA"/>
    <w:rsid w:val="00075C8E"/>
    <w:rsid w:val="000B0323"/>
    <w:rsid w:val="0015757A"/>
    <w:rsid w:val="00230CF9"/>
    <w:rsid w:val="003A6CC8"/>
    <w:rsid w:val="003C073B"/>
    <w:rsid w:val="00465EDC"/>
    <w:rsid w:val="00594A4A"/>
    <w:rsid w:val="005D02DA"/>
    <w:rsid w:val="00625BAE"/>
    <w:rsid w:val="006A7C52"/>
    <w:rsid w:val="00704D84"/>
    <w:rsid w:val="00706C5D"/>
    <w:rsid w:val="0080473E"/>
    <w:rsid w:val="00833FBA"/>
    <w:rsid w:val="00906C5A"/>
    <w:rsid w:val="00920B32"/>
    <w:rsid w:val="009C66FE"/>
    <w:rsid w:val="009E78EC"/>
    <w:rsid w:val="00A12179"/>
    <w:rsid w:val="00A365EE"/>
    <w:rsid w:val="00BB3695"/>
    <w:rsid w:val="00C11714"/>
    <w:rsid w:val="00C80E9C"/>
    <w:rsid w:val="00CC1FB8"/>
    <w:rsid w:val="00D436CA"/>
    <w:rsid w:val="00DA18BE"/>
    <w:rsid w:val="00DA35B6"/>
    <w:rsid w:val="00DE7400"/>
    <w:rsid w:val="00E70802"/>
    <w:rsid w:val="00EC0244"/>
    <w:rsid w:val="00EE682C"/>
    <w:rsid w:val="00FD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983D45-A238-446E-A25C-3CA151BC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6CA"/>
    <w:rPr>
      <w:rFonts w:eastAsiaTheme="minorEastAsia"/>
      <w:lang w:eastAsia="ru-RU"/>
    </w:rPr>
  </w:style>
  <w:style w:type="paragraph" w:styleId="1">
    <w:name w:val="heading 1"/>
    <w:basedOn w:val="a"/>
    <w:next w:val="a"/>
    <w:link w:val="10"/>
    <w:uiPriority w:val="9"/>
    <w:qFormat/>
    <w:rsid w:val="003A6C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D436CA"/>
    <w:pPr>
      <w:spacing w:after="0" w:line="240" w:lineRule="auto"/>
      <w:ind w:right="-57"/>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uiPriority w:val="99"/>
    <w:rsid w:val="00D436CA"/>
    <w:rPr>
      <w:rFonts w:ascii="Times New Roman" w:eastAsia="Times New Roman" w:hAnsi="Times New Roman" w:cs="Times New Roman"/>
      <w:sz w:val="28"/>
      <w:szCs w:val="24"/>
      <w:lang w:eastAsia="ru-RU"/>
    </w:rPr>
  </w:style>
  <w:style w:type="character" w:customStyle="1" w:styleId="a3">
    <w:name w:val="Без интервала Знак"/>
    <w:basedOn w:val="a0"/>
    <w:link w:val="a4"/>
    <w:uiPriority w:val="1"/>
    <w:locked/>
    <w:rsid w:val="00D436CA"/>
    <w:rPr>
      <w:rFonts w:ascii="Times New Roman" w:hAnsi="Times New Roman" w:cs="Times New Roman"/>
      <w:color w:val="000000"/>
      <w:sz w:val="20"/>
      <w:szCs w:val="20"/>
    </w:rPr>
  </w:style>
  <w:style w:type="paragraph" w:styleId="a4">
    <w:name w:val="No Spacing"/>
    <w:link w:val="a3"/>
    <w:uiPriority w:val="1"/>
    <w:qFormat/>
    <w:rsid w:val="00D436CA"/>
    <w:pPr>
      <w:spacing w:after="0" w:line="240" w:lineRule="auto"/>
    </w:pPr>
    <w:rPr>
      <w:rFonts w:ascii="Times New Roman" w:hAnsi="Times New Roman" w:cs="Times New Roman"/>
      <w:color w:val="000000"/>
      <w:sz w:val="20"/>
      <w:szCs w:val="20"/>
    </w:rPr>
  </w:style>
  <w:style w:type="paragraph" w:styleId="a5">
    <w:name w:val="List Paragraph"/>
    <w:aliases w:val="Содержание. 2 уровень"/>
    <w:basedOn w:val="a"/>
    <w:link w:val="a6"/>
    <w:uiPriority w:val="34"/>
    <w:qFormat/>
    <w:rsid w:val="00D436CA"/>
    <w:pPr>
      <w:spacing w:before="120" w:after="120" w:line="240" w:lineRule="auto"/>
      <w:ind w:left="708"/>
    </w:pPr>
    <w:rPr>
      <w:rFonts w:ascii="Times New Roman" w:hAnsi="Times New Roman" w:cs="Times New Roman"/>
      <w:sz w:val="24"/>
      <w:szCs w:val="24"/>
    </w:rPr>
  </w:style>
  <w:style w:type="table" w:styleId="a7">
    <w:name w:val="Table Grid"/>
    <w:basedOn w:val="a1"/>
    <w:uiPriority w:val="59"/>
    <w:rsid w:val="00D436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semiHidden/>
    <w:locked/>
    <w:rsid w:val="00D436CA"/>
    <w:rPr>
      <w:rFonts w:ascii="Times New Roman" w:eastAsia="Times New Roman" w:hAnsi="Times New Roman" w:cs="Times New Roman"/>
      <w:sz w:val="24"/>
      <w:szCs w:val="24"/>
      <w:lang w:val="en-US" w:eastAsia="nl-NL"/>
    </w:rPr>
  </w:style>
  <w:style w:type="paragraph" w:styleId="a9">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8"/>
    <w:uiPriority w:val="99"/>
    <w:semiHidden/>
    <w:unhideWhenUsed/>
    <w:qFormat/>
    <w:rsid w:val="00D436CA"/>
    <w:pPr>
      <w:spacing w:after="0" w:line="240" w:lineRule="auto"/>
    </w:pPr>
    <w:rPr>
      <w:rFonts w:ascii="Times New Roman" w:eastAsia="Times New Roman" w:hAnsi="Times New Roman" w:cs="Times New Roman"/>
      <w:sz w:val="24"/>
      <w:szCs w:val="24"/>
      <w:lang w:val="en-US" w:eastAsia="nl-NL"/>
    </w:rPr>
  </w:style>
  <w:style w:type="character" w:customStyle="1" w:styleId="a6">
    <w:name w:val="Абзац списка Знак"/>
    <w:aliases w:val="Содержание. 2 уровень Знак"/>
    <w:link w:val="a5"/>
    <w:uiPriority w:val="34"/>
    <w:qFormat/>
    <w:locked/>
    <w:rsid w:val="009E78EC"/>
    <w:rPr>
      <w:rFonts w:ascii="Times New Roman" w:eastAsiaTheme="minorEastAsia" w:hAnsi="Times New Roman" w:cs="Times New Roman"/>
      <w:sz w:val="24"/>
      <w:szCs w:val="24"/>
      <w:lang w:eastAsia="ru-RU"/>
    </w:rPr>
  </w:style>
  <w:style w:type="character" w:styleId="aa">
    <w:name w:val="Hyperlink"/>
    <w:basedOn w:val="a0"/>
    <w:uiPriority w:val="99"/>
    <w:semiHidden/>
    <w:unhideWhenUsed/>
    <w:rsid w:val="009E78EC"/>
    <w:rPr>
      <w:color w:val="0000FF"/>
      <w:u w:val="single"/>
    </w:rPr>
  </w:style>
  <w:style w:type="paragraph" w:styleId="ab">
    <w:name w:val="header"/>
    <w:basedOn w:val="a"/>
    <w:link w:val="ac"/>
    <w:uiPriority w:val="99"/>
    <w:unhideWhenUsed/>
    <w:rsid w:val="00465ED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65EDC"/>
    <w:rPr>
      <w:rFonts w:eastAsiaTheme="minorEastAsia"/>
      <w:lang w:eastAsia="ru-RU"/>
    </w:rPr>
  </w:style>
  <w:style w:type="paragraph" w:styleId="ad">
    <w:name w:val="footer"/>
    <w:basedOn w:val="a"/>
    <w:link w:val="ae"/>
    <w:uiPriority w:val="99"/>
    <w:unhideWhenUsed/>
    <w:rsid w:val="00465ED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65EDC"/>
    <w:rPr>
      <w:rFonts w:eastAsiaTheme="minorEastAsia"/>
      <w:lang w:eastAsia="ru-RU"/>
    </w:rPr>
  </w:style>
  <w:style w:type="paragraph" w:styleId="11">
    <w:name w:val="toc 1"/>
    <w:basedOn w:val="a"/>
    <w:next w:val="a"/>
    <w:autoRedefine/>
    <w:uiPriority w:val="39"/>
    <w:unhideWhenUsed/>
    <w:rsid w:val="003A6CC8"/>
    <w:pPr>
      <w:tabs>
        <w:tab w:val="right" w:leader="dot" w:pos="9639"/>
      </w:tabs>
      <w:spacing w:before="120" w:after="0"/>
    </w:pPr>
    <w:rPr>
      <w:rFonts w:ascii="Times New Roman" w:hAnsi="Times New Roman" w:cs="Times New Roman"/>
      <w:b/>
      <w:bCs/>
      <w:noProof/>
      <w:lang w:eastAsia="en-US"/>
    </w:rPr>
  </w:style>
  <w:style w:type="paragraph" w:styleId="21">
    <w:name w:val="toc 2"/>
    <w:basedOn w:val="a"/>
    <w:next w:val="a"/>
    <w:autoRedefine/>
    <w:uiPriority w:val="39"/>
    <w:unhideWhenUsed/>
    <w:rsid w:val="003A6CC8"/>
    <w:pPr>
      <w:tabs>
        <w:tab w:val="right" w:leader="dot" w:pos="9639"/>
      </w:tabs>
      <w:spacing w:before="120" w:after="0" w:line="240" w:lineRule="auto"/>
      <w:ind w:left="240"/>
    </w:pPr>
    <w:rPr>
      <w:rFonts w:ascii="Times New Roman" w:hAnsi="Times New Roman" w:cs="Times New Roman"/>
      <w:i/>
      <w:iCs/>
      <w:noProof/>
      <w:sz w:val="24"/>
      <w:szCs w:val="24"/>
    </w:rPr>
  </w:style>
  <w:style w:type="paragraph" w:customStyle="1" w:styleId="12">
    <w:name w:val="Раздел 1"/>
    <w:basedOn w:val="1"/>
    <w:link w:val="13"/>
    <w:qFormat/>
    <w:rsid w:val="003A6CC8"/>
    <w:pPr>
      <w:keepLines w:val="0"/>
      <w:spacing w:before="0" w:after="120" w:line="240" w:lineRule="auto"/>
      <w:jc w:val="center"/>
    </w:pPr>
    <w:rPr>
      <w:rFonts w:ascii="Times New Roman ??????????" w:eastAsia="Times New Roman" w:hAnsi="Times New Roman ??????????" w:cs="Times New Roman"/>
      <w:b/>
      <w:bCs/>
      <w:caps/>
      <w:kern w:val="32"/>
      <w:sz w:val="24"/>
      <w:szCs w:val="24"/>
    </w:rPr>
  </w:style>
  <w:style w:type="character" w:customStyle="1" w:styleId="13">
    <w:name w:val="Раздел 1 Знак"/>
    <w:basedOn w:val="10"/>
    <w:link w:val="12"/>
    <w:locked/>
    <w:rsid w:val="003A6CC8"/>
    <w:rPr>
      <w:rFonts w:ascii="Times New Roman ??????????" w:eastAsia="Times New Roman" w:hAnsi="Times New Roman ??????????" w:cs="Times New Roman"/>
      <w:b/>
      <w:bCs/>
      <w:caps/>
      <w:color w:val="365F91" w:themeColor="accent1" w:themeShade="BF"/>
      <w:kern w:val="32"/>
      <w:sz w:val="24"/>
      <w:szCs w:val="24"/>
      <w:lang w:eastAsia="ru-RU"/>
    </w:rPr>
  </w:style>
  <w:style w:type="character" w:customStyle="1" w:styleId="10">
    <w:name w:val="Заголовок 1 Знак"/>
    <w:basedOn w:val="a0"/>
    <w:link w:val="1"/>
    <w:uiPriority w:val="9"/>
    <w:rsid w:val="003A6CC8"/>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3598">
      <w:bodyDiv w:val="1"/>
      <w:marLeft w:val="0"/>
      <w:marRight w:val="0"/>
      <w:marTop w:val="0"/>
      <w:marBottom w:val="0"/>
      <w:divBdr>
        <w:top w:val="none" w:sz="0" w:space="0" w:color="auto"/>
        <w:left w:val="none" w:sz="0" w:space="0" w:color="auto"/>
        <w:bottom w:val="none" w:sz="0" w:space="0" w:color="auto"/>
        <w:right w:val="none" w:sz="0" w:space="0" w:color="auto"/>
      </w:divBdr>
    </w:div>
    <w:div w:id="59603583">
      <w:bodyDiv w:val="1"/>
      <w:marLeft w:val="0"/>
      <w:marRight w:val="0"/>
      <w:marTop w:val="0"/>
      <w:marBottom w:val="0"/>
      <w:divBdr>
        <w:top w:val="none" w:sz="0" w:space="0" w:color="auto"/>
        <w:left w:val="none" w:sz="0" w:space="0" w:color="auto"/>
        <w:bottom w:val="none" w:sz="0" w:space="0" w:color="auto"/>
        <w:right w:val="none" w:sz="0" w:space="0" w:color="auto"/>
      </w:divBdr>
    </w:div>
    <w:div w:id="91246109">
      <w:bodyDiv w:val="1"/>
      <w:marLeft w:val="0"/>
      <w:marRight w:val="0"/>
      <w:marTop w:val="0"/>
      <w:marBottom w:val="0"/>
      <w:divBdr>
        <w:top w:val="none" w:sz="0" w:space="0" w:color="auto"/>
        <w:left w:val="none" w:sz="0" w:space="0" w:color="auto"/>
        <w:bottom w:val="none" w:sz="0" w:space="0" w:color="auto"/>
        <w:right w:val="none" w:sz="0" w:space="0" w:color="auto"/>
      </w:divBdr>
    </w:div>
    <w:div w:id="102111624">
      <w:bodyDiv w:val="1"/>
      <w:marLeft w:val="0"/>
      <w:marRight w:val="0"/>
      <w:marTop w:val="0"/>
      <w:marBottom w:val="0"/>
      <w:divBdr>
        <w:top w:val="none" w:sz="0" w:space="0" w:color="auto"/>
        <w:left w:val="none" w:sz="0" w:space="0" w:color="auto"/>
        <w:bottom w:val="none" w:sz="0" w:space="0" w:color="auto"/>
        <w:right w:val="none" w:sz="0" w:space="0" w:color="auto"/>
      </w:divBdr>
    </w:div>
    <w:div w:id="137916521">
      <w:bodyDiv w:val="1"/>
      <w:marLeft w:val="0"/>
      <w:marRight w:val="0"/>
      <w:marTop w:val="0"/>
      <w:marBottom w:val="0"/>
      <w:divBdr>
        <w:top w:val="none" w:sz="0" w:space="0" w:color="auto"/>
        <w:left w:val="none" w:sz="0" w:space="0" w:color="auto"/>
        <w:bottom w:val="none" w:sz="0" w:space="0" w:color="auto"/>
        <w:right w:val="none" w:sz="0" w:space="0" w:color="auto"/>
      </w:divBdr>
    </w:div>
    <w:div w:id="158931943">
      <w:bodyDiv w:val="1"/>
      <w:marLeft w:val="0"/>
      <w:marRight w:val="0"/>
      <w:marTop w:val="0"/>
      <w:marBottom w:val="0"/>
      <w:divBdr>
        <w:top w:val="none" w:sz="0" w:space="0" w:color="auto"/>
        <w:left w:val="none" w:sz="0" w:space="0" w:color="auto"/>
        <w:bottom w:val="none" w:sz="0" w:space="0" w:color="auto"/>
        <w:right w:val="none" w:sz="0" w:space="0" w:color="auto"/>
      </w:divBdr>
    </w:div>
    <w:div w:id="167133603">
      <w:bodyDiv w:val="1"/>
      <w:marLeft w:val="0"/>
      <w:marRight w:val="0"/>
      <w:marTop w:val="0"/>
      <w:marBottom w:val="0"/>
      <w:divBdr>
        <w:top w:val="none" w:sz="0" w:space="0" w:color="auto"/>
        <w:left w:val="none" w:sz="0" w:space="0" w:color="auto"/>
        <w:bottom w:val="none" w:sz="0" w:space="0" w:color="auto"/>
        <w:right w:val="none" w:sz="0" w:space="0" w:color="auto"/>
      </w:divBdr>
    </w:div>
    <w:div w:id="368646881">
      <w:bodyDiv w:val="1"/>
      <w:marLeft w:val="0"/>
      <w:marRight w:val="0"/>
      <w:marTop w:val="0"/>
      <w:marBottom w:val="0"/>
      <w:divBdr>
        <w:top w:val="none" w:sz="0" w:space="0" w:color="auto"/>
        <w:left w:val="none" w:sz="0" w:space="0" w:color="auto"/>
        <w:bottom w:val="none" w:sz="0" w:space="0" w:color="auto"/>
        <w:right w:val="none" w:sz="0" w:space="0" w:color="auto"/>
      </w:divBdr>
    </w:div>
    <w:div w:id="374081367">
      <w:bodyDiv w:val="1"/>
      <w:marLeft w:val="0"/>
      <w:marRight w:val="0"/>
      <w:marTop w:val="0"/>
      <w:marBottom w:val="0"/>
      <w:divBdr>
        <w:top w:val="none" w:sz="0" w:space="0" w:color="auto"/>
        <w:left w:val="none" w:sz="0" w:space="0" w:color="auto"/>
        <w:bottom w:val="none" w:sz="0" w:space="0" w:color="auto"/>
        <w:right w:val="none" w:sz="0" w:space="0" w:color="auto"/>
      </w:divBdr>
    </w:div>
    <w:div w:id="508251545">
      <w:bodyDiv w:val="1"/>
      <w:marLeft w:val="0"/>
      <w:marRight w:val="0"/>
      <w:marTop w:val="0"/>
      <w:marBottom w:val="0"/>
      <w:divBdr>
        <w:top w:val="none" w:sz="0" w:space="0" w:color="auto"/>
        <w:left w:val="none" w:sz="0" w:space="0" w:color="auto"/>
        <w:bottom w:val="none" w:sz="0" w:space="0" w:color="auto"/>
        <w:right w:val="none" w:sz="0" w:space="0" w:color="auto"/>
      </w:divBdr>
    </w:div>
    <w:div w:id="583993996">
      <w:bodyDiv w:val="1"/>
      <w:marLeft w:val="0"/>
      <w:marRight w:val="0"/>
      <w:marTop w:val="0"/>
      <w:marBottom w:val="0"/>
      <w:divBdr>
        <w:top w:val="none" w:sz="0" w:space="0" w:color="auto"/>
        <w:left w:val="none" w:sz="0" w:space="0" w:color="auto"/>
        <w:bottom w:val="none" w:sz="0" w:space="0" w:color="auto"/>
        <w:right w:val="none" w:sz="0" w:space="0" w:color="auto"/>
      </w:divBdr>
    </w:div>
    <w:div w:id="705714664">
      <w:bodyDiv w:val="1"/>
      <w:marLeft w:val="0"/>
      <w:marRight w:val="0"/>
      <w:marTop w:val="0"/>
      <w:marBottom w:val="0"/>
      <w:divBdr>
        <w:top w:val="none" w:sz="0" w:space="0" w:color="auto"/>
        <w:left w:val="none" w:sz="0" w:space="0" w:color="auto"/>
        <w:bottom w:val="none" w:sz="0" w:space="0" w:color="auto"/>
        <w:right w:val="none" w:sz="0" w:space="0" w:color="auto"/>
      </w:divBdr>
    </w:div>
    <w:div w:id="789327071">
      <w:bodyDiv w:val="1"/>
      <w:marLeft w:val="0"/>
      <w:marRight w:val="0"/>
      <w:marTop w:val="0"/>
      <w:marBottom w:val="0"/>
      <w:divBdr>
        <w:top w:val="none" w:sz="0" w:space="0" w:color="auto"/>
        <w:left w:val="none" w:sz="0" w:space="0" w:color="auto"/>
        <w:bottom w:val="none" w:sz="0" w:space="0" w:color="auto"/>
        <w:right w:val="none" w:sz="0" w:space="0" w:color="auto"/>
      </w:divBdr>
    </w:div>
    <w:div w:id="810093072">
      <w:bodyDiv w:val="1"/>
      <w:marLeft w:val="0"/>
      <w:marRight w:val="0"/>
      <w:marTop w:val="0"/>
      <w:marBottom w:val="0"/>
      <w:divBdr>
        <w:top w:val="none" w:sz="0" w:space="0" w:color="auto"/>
        <w:left w:val="none" w:sz="0" w:space="0" w:color="auto"/>
        <w:bottom w:val="none" w:sz="0" w:space="0" w:color="auto"/>
        <w:right w:val="none" w:sz="0" w:space="0" w:color="auto"/>
      </w:divBdr>
    </w:div>
    <w:div w:id="818695018">
      <w:bodyDiv w:val="1"/>
      <w:marLeft w:val="0"/>
      <w:marRight w:val="0"/>
      <w:marTop w:val="0"/>
      <w:marBottom w:val="0"/>
      <w:divBdr>
        <w:top w:val="none" w:sz="0" w:space="0" w:color="auto"/>
        <w:left w:val="none" w:sz="0" w:space="0" w:color="auto"/>
        <w:bottom w:val="none" w:sz="0" w:space="0" w:color="auto"/>
        <w:right w:val="none" w:sz="0" w:space="0" w:color="auto"/>
      </w:divBdr>
    </w:div>
    <w:div w:id="849291514">
      <w:bodyDiv w:val="1"/>
      <w:marLeft w:val="0"/>
      <w:marRight w:val="0"/>
      <w:marTop w:val="0"/>
      <w:marBottom w:val="0"/>
      <w:divBdr>
        <w:top w:val="none" w:sz="0" w:space="0" w:color="auto"/>
        <w:left w:val="none" w:sz="0" w:space="0" w:color="auto"/>
        <w:bottom w:val="none" w:sz="0" w:space="0" w:color="auto"/>
        <w:right w:val="none" w:sz="0" w:space="0" w:color="auto"/>
      </w:divBdr>
    </w:div>
    <w:div w:id="996571771">
      <w:bodyDiv w:val="1"/>
      <w:marLeft w:val="0"/>
      <w:marRight w:val="0"/>
      <w:marTop w:val="0"/>
      <w:marBottom w:val="0"/>
      <w:divBdr>
        <w:top w:val="none" w:sz="0" w:space="0" w:color="auto"/>
        <w:left w:val="none" w:sz="0" w:space="0" w:color="auto"/>
        <w:bottom w:val="none" w:sz="0" w:space="0" w:color="auto"/>
        <w:right w:val="none" w:sz="0" w:space="0" w:color="auto"/>
      </w:divBdr>
    </w:div>
    <w:div w:id="1101881043">
      <w:bodyDiv w:val="1"/>
      <w:marLeft w:val="0"/>
      <w:marRight w:val="0"/>
      <w:marTop w:val="0"/>
      <w:marBottom w:val="0"/>
      <w:divBdr>
        <w:top w:val="none" w:sz="0" w:space="0" w:color="auto"/>
        <w:left w:val="none" w:sz="0" w:space="0" w:color="auto"/>
        <w:bottom w:val="none" w:sz="0" w:space="0" w:color="auto"/>
        <w:right w:val="none" w:sz="0" w:space="0" w:color="auto"/>
      </w:divBdr>
    </w:div>
    <w:div w:id="1107772832">
      <w:bodyDiv w:val="1"/>
      <w:marLeft w:val="0"/>
      <w:marRight w:val="0"/>
      <w:marTop w:val="0"/>
      <w:marBottom w:val="0"/>
      <w:divBdr>
        <w:top w:val="none" w:sz="0" w:space="0" w:color="auto"/>
        <w:left w:val="none" w:sz="0" w:space="0" w:color="auto"/>
        <w:bottom w:val="none" w:sz="0" w:space="0" w:color="auto"/>
        <w:right w:val="none" w:sz="0" w:space="0" w:color="auto"/>
      </w:divBdr>
    </w:div>
    <w:div w:id="1113551751">
      <w:bodyDiv w:val="1"/>
      <w:marLeft w:val="0"/>
      <w:marRight w:val="0"/>
      <w:marTop w:val="0"/>
      <w:marBottom w:val="0"/>
      <w:divBdr>
        <w:top w:val="none" w:sz="0" w:space="0" w:color="auto"/>
        <w:left w:val="none" w:sz="0" w:space="0" w:color="auto"/>
        <w:bottom w:val="none" w:sz="0" w:space="0" w:color="auto"/>
        <w:right w:val="none" w:sz="0" w:space="0" w:color="auto"/>
      </w:divBdr>
    </w:div>
    <w:div w:id="1315912197">
      <w:bodyDiv w:val="1"/>
      <w:marLeft w:val="0"/>
      <w:marRight w:val="0"/>
      <w:marTop w:val="0"/>
      <w:marBottom w:val="0"/>
      <w:divBdr>
        <w:top w:val="none" w:sz="0" w:space="0" w:color="auto"/>
        <w:left w:val="none" w:sz="0" w:space="0" w:color="auto"/>
        <w:bottom w:val="none" w:sz="0" w:space="0" w:color="auto"/>
        <w:right w:val="none" w:sz="0" w:space="0" w:color="auto"/>
      </w:divBdr>
    </w:div>
    <w:div w:id="1342733642">
      <w:bodyDiv w:val="1"/>
      <w:marLeft w:val="0"/>
      <w:marRight w:val="0"/>
      <w:marTop w:val="0"/>
      <w:marBottom w:val="0"/>
      <w:divBdr>
        <w:top w:val="none" w:sz="0" w:space="0" w:color="auto"/>
        <w:left w:val="none" w:sz="0" w:space="0" w:color="auto"/>
        <w:bottom w:val="none" w:sz="0" w:space="0" w:color="auto"/>
        <w:right w:val="none" w:sz="0" w:space="0" w:color="auto"/>
      </w:divBdr>
    </w:div>
    <w:div w:id="1370226968">
      <w:bodyDiv w:val="1"/>
      <w:marLeft w:val="0"/>
      <w:marRight w:val="0"/>
      <w:marTop w:val="0"/>
      <w:marBottom w:val="0"/>
      <w:divBdr>
        <w:top w:val="none" w:sz="0" w:space="0" w:color="auto"/>
        <w:left w:val="none" w:sz="0" w:space="0" w:color="auto"/>
        <w:bottom w:val="none" w:sz="0" w:space="0" w:color="auto"/>
        <w:right w:val="none" w:sz="0" w:space="0" w:color="auto"/>
      </w:divBdr>
    </w:div>
    <w:div w:id="1504201037">
      <w:bodyDiv w:val="1"/>
      <w:marLeft w:val="0"/>
      <w:marRight w:val="0"/>
      <w:marTop w:val="0"/>
      <w:marBottom w:val="0"/>
      <w:divBdr>
        <w:top w:val="none" w:sz="0" w:space="0" w:color="auto"/>
        <w:left w:val="none" w:sz="0" w:space="0" w:color="auto"/>
        <w:bottom w:val="none" w:sz="0" w:space="0" w:color="auto"/>
        <w:right w:val="none" w:sz="0" w:space="0" w:color="auto"/>
      </w:divBdr>
    </w:div>
    <w:div w:id="1534541339">
      <w:bodyDiv w:val="1"/>
      <w:marLeft w:val="0"/>
      <w:marRight w:val="0"/>
      <w:marTop w:val="0"/>
      <w:marBottom w:val="0"/>
      <w:divBdr>
        <w:top w:val="none" w:sz="0" w:space="0" w:color="auto"/>
        <w:left w:val="none" w:sz="0" w:space="0" w:color="auto"/>
        <w:bottom w:val="none" w:sz="0" w:space="0" w:color="auto"/>
        <w:right w:val="none" w:sz="0" w:space="0" w:color="auto"/>
      </w:divBdr>
    </w:div>
    <w:div w:id="1539196232">
      <w:bodyDiv w:val="1"/>
      <w:marLeft w:val="0"/>
      <w:marRight w:val="0"/>
      <w:marTop w:val="0"/>
      <w:marBottom w:val="0"/>
      <w:divBdr>
        <w:top w:val="none" w:sz="0" w:space="0" w:color="auto"/>
        <w:left w:val="none" w:sz="0" w:space="0" w:color="auto"/>
        <w:bottom w:val="none" w:sz="0" w:space="0" w:color="auto"/>
        <w:right w:val="none" w:sz="0" w:space="0" w:color="auto"/>
      </w:divBdr>
    </w:div>
    <w:div w:id="1564756999">
      <w:bodyDiv w:val="1"/>
      <w:marLeft w:val="0"/>
      <w:marRight w:val="0"/>
      <w:marTop w:val="0"/>
      <w:marBottom w:val="0"/>
      <w:divBdr>
        <w:top w:val="none" w:sz="0" w:space="0" w:color="auto"/>
        <w:left w:val="none" w:sz="0" w:space="0" w:color="auto"/>
        <w:bottom w:val="none" w:sz="0" w:space="0" w:color="auto"/>
        <w:right w:val="none" w:sz="0" w:space="0" w:color="auto"/>
      </w:divBdr>
    </w:div>
    <w:div w:id="1567716376">
      <w:bodyDiv w:val="1"/>
      <w:marLeft w:val="0"/>
      <w:marRight w:val="0"/>
      <w:marTop w:val="0"/>
      <w:marBottom w:val="0"/>
      <w:divBdr>
        <w:top w:val="none" w:sz="0" w:space="0" w:color="auto"/>
        <w:left w:val="none" w:sz="0" w:space="0" w:color="auto"/>
        <w:bottom w:val="none" w:sz="0" w:space="0" w:color="auto"/>
        <w:right w:val="none" w:sz="0" w:space="0" w:color="auto"/>
      </w:divBdr>
    </w:div>
    <w:div w:id="1573193492">
      <w:bodyDiv w:val="1"/>
      <w:marLeft w:val="0"/>
      <w:marRight w:val="0"/>
      <w:marTop w:val="0"/>
      <w:marBottom w:val="0"/>
      <w:divBdr>
        <w:top w:val="none" w:sz="0" w:space="0" w:color="auto"/>
        <w:left w:val="none" w:sz="0" w:space="0" w:color="auto"/>
        <w:bottom w:val="none" w:sz="0" w:space="0" w:color="auto"/>
        <w:right w:val="none" w:sz="0" w:space="0" w:color="auto"/>
      </w:divBdr>
    </w:div>
    <w:div w:id="1692144302">
      <w:bodyDiv w:val="1"/>
      <w:marLeft w:val="0"/>
      <w:marRight w:val="0"/>
      <w:marTop w:val="0"/>
      <w:marBottom w:val="0"/>
      <w:divBdr>
        <w:top w:val="none" w:sz="0" w:space="0" w:color="auto"/>
        <w:left w:val="none" w:sz="0" w:space="0" w:color="auto"/>
        <w:bottom w:val="none" w:sz="0" w:space="0" w:color="auto"/>
        <w:right w:val="none" w:sz="0" w:space="0" w:color="auto"/>
      </w:divBdr>
    </w:div>
    <w:div w:id="1835682796">
      <w:bodyDiv w:val="1"/>
      <w:marLeft w:val="0"/>
      <w:marRight w:val="0"/>
      <w:marTop w:val="0"/>
      <w:marBottom w:val="0"/>
      <w:divBdr>
        <w:top w:val="none" w:sz="0" w:space="0" w:color="auto"/>
        <w:left w:val="none" w:sz="0" w:space="0" w:color="auto"/>
        <w:bottom w:val="none" w:sz="0" w:space="0" w:color="auto"/>
        <w:right w:val="none" w:sz="0" w:space="0" w:color="auto"/>
      </w:divBdr>
    </w:div>
    <w:div w:id="190626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0863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269894" TargetMode="External"/><Relationship Id="rId5" Type="http://schemas.openxmlformats.org/officeDocument/2006/relationships/footnotes" Target="footnotes.xml"/><Relationship Id="rId10" Type="http://schemas.openxmlformats.org/officeDocument/2006/relationships/hyperlink" Target="https://e.lanbook.com/book/339809" TargetMode="External"/><Relationship Id="rId4" Type="http://schemas.openxmlformats.org/officeDocument/2006/relationships/webSettings" Target="webSettings.xml"/><Relationship Id="rId9" Type="http://schemas.openxmlformats.org/officeDocument/2006/relationships/hyperlink" Target="https://e.lanbook.com/book/1780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13</Pages>
  <Words>3352</Words>
  <Characters>19110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Людмила Тараненко</cp:lastModifiedBy>
  <cp:revision>8</cp:revision>
  <dcterms:created xsi:type="dcterms:W3CDTF">2023-07-31T07:29:00Z</dcterms:created>
  <dcterms:modified xsi:type="dcterms:W3CDTF">2024-07-17T09:16:00Z</dcterms:modified>
</cp:coreProperties>
</file>